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8B" w:rsidRPr="00A3638B" w:rsidRDefault="00A3638B" w:rsidP="00A3638B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ar-SA"/>
        </w:rPr>
      </w:pPr>
      <w:r w:rsidRPr="00A3638B">
        <w:rPr>
          <w:rFonts w:ascii="Arial" w:eastAsia="Times New Roman" w:hAnsi="Arial" w:cs="Arial"/>
          <w:b/>
          <w:bCs/>
          <w:sz w:val="40"/>
          <w:szCs w:val="40"/>
          <w:lang w:eastAsia="ar-SA"/>
        </w:rPr>
        <w:t>UNIVERSIDAD AUTÓNOMA METROPOLITANA</w:t>
      </w:r>
    </w:p>
    <w:p w:rsidR="00A3638B" w:rsidRPr="00A3638B" w:rsidRDefault="00A3638B" w:rsidP="00A3638B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ar-SA"/>
        </w:rPr>
      </w:pPr>
      <w:r w:rsidRPr="00A3638B">
        <w:rPr>
          <w:rFonts w:ascii="Arial" w:eastAsia="Times New Roman" w:hAnsi="Arial" w:cs="Arial"/>
          <w:b/>
          <w:bCs/>
          <w:sz w:val="40"/>
          <w:szCs w:val="40"/>
          <w:lang w:eastAsia="ar-SA"/>
        </w:rPr>
        <w:t>UNIDAD CUAJIMALPA</w:t>
      </w:r>
    </w:p>
    <w:p w:rsidR="00A3638B" w:rsidRPr="00A3638B" w:rsidRDefault="00A3638B" w:rsidP="00A3638B">
      <w:pPr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3638B" w:rsidRPr="00A3638B" w:rsidRDefault="00A3638B" w:rsidP="00A3638B">
      <w:pPr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3638B" w:rsidRPr="00A3638B" w:rsidRDefault="00A3638B" w:rsidP="00A3638B">
      <w:pPr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3638B" w:rsidRPr="00A3638B" w:rsidRDefault="00A3638B" w:rsidP="00A3638B">
      <w:pPr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3638B" w:rsidRPr="00A3638B" w:rsidRDefault="00A3638B" w:rsidP="00A3638B">
      <w:pPr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3638B" w:rsidRPr="00A3638B" w:rsidRDefault="00A3638B" w:rsidP="00A3638B">
      <w:pPr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3638B" w:rsidRPr="00A3638B" w:rsidRDefault="00A3638B" w:rsidP="00A3638B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  <w:r w:rsidRPr="00A3638B">
        <w:rPr>
          <w:rFonts w:ascii="Arial" w:eastAsia="Times New Roman" w:hAnsi="Arial" w:cs="Arial"/>
          <w:b/>
          <w:bCs/>
          <w:sz w:val="56"/>
          <w:szCs w:val="56"/>
          <w:lang w:eastAsia="ar-SA"/>
        </w:rPr>
        <w:t xml:space="preserve">POLÍTICAS OPERATIVAS </w:t>
      </w:r>
      <w:r>
        <w:rPr>
          <w:rFonts w:ascii="Arial" w:eastAsia="Times New Roman" w:hAnsi="Arial" w:cs="Arial"/>
          <w:b/>
          <w:bCs/>
          <w:sz w:val="56"/>
          <w:szCs w:val="56"/>
          <w:lang w:eastAsia="ar-SA"/>
        </w:rPr>
        <w:t>DE TUTORÍA DE LA UNIDAD CUAJIMALPA</w:t>
      </w:r>
    </w:p>
    <w:p w:rsidR="00A3638B" w:rsidRPr="00A3638B" w:rsidRDefault="00A3638B" w:rsidP="00A3638B">
      <w:pPr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</w:p>
    <w:p w:rsidR="00A3638B" w:rsidRPr="00A3638B" w:rsidRDefault="00A3638B" w:rsidP="00A3638B">
      <w:pPr>
        <w:rPr>
          <w:rFonts w:ascii="Arial" w:hAnsi="Arial" w:cs="Arial"/>
          <w:bCs/>
          <w:sz w:val="24"/>
          <w:szCs w:val="24"/>
        </w:rPr>
      </w:pPr>
    </w:p>
    <w:p w:rsidR="00A3638B" w:rsidRPr="00A3638B" w:rsidRDefault="00A3638B" w:rsidP="00A3638B">
      <w:pPr>
        <w:rPr>
          <w:rFonts w:ascii="Arial" w:hAnsi="Arial" w:cs="Arial"/>
          <w:bCs/>
          <w:sz w:val="24"/>
          <w:szCs w:val="24"/>
        </w:rPr>
      </w:pPr>
    </w:p>
    <w:p w:rsidR="00A3638B" w:rsidRPr="00A3638B" w:rsidRDefault="00A3638B" w:rsidP="00A3638B">
      <w:pPr>
        <w:rPr>
          <w:rFonts w:ascii="Arial" w:hAnsi="Arial" w:cs="Arial"/>
          <w:bCs/>
          <w:sz w:val="24"/>
          <w:szCs w:val="24"/>
        </w:rPr>
      </w:pPr>
    </w:p>
    <w:p w:rsidR="00A3638B" w:rsidRPr="00A3638B" w:rsidRDefault="00A3638B" w:rsidP="00A3638B">
      <w:pPr>
        <w:rPr>
          <w:rFonts w:ascii="Arial" w:hAnsi="Arial" w:cs="Arial"/>
          <w:bCs/>
          <w:sz w:val="24"/>
          <w:szCs w:val="24"/>
        </w:rPr>
      </w:pPr>
    </w:p>
    <w:p w:rsidR="00A3638B" w:rsidRPr="00A3638B" w:rsidRDefault="00A3638B" w:rsidP="00A3638B">
      <w:pPr>
        <w:rPr>
          <w:rFonts w:ascii="Arial" w:hAnsi="Arial" w:cs="Arial"/>
          <w:bCs/>
          <w:sz w:val="24"/>
          <w:szCs w:val="24"/>
        </w:rPr>
      </w:pPr>
    </w:p>
    <w:p w:rsidR="00A3638B" w:rsidRDefault="00A3638B" w:rsidP="00A3638B">
      <w:pPr>
        <w:rPr>
          <w:rFonts w:ascii="Arial" w:hAnsi="Arial" w:cs="Arial"/>
          <w:bCs/>
          <w:sz w:val="24"/>
          <w:szCs w:val="24"/>
        </w:rPr>
      </w:pPr>
    </w:p>
    <w:p w:rsidR="00CE4BD0" w:rsidRDefault="00CE4BD0" w:rsidP="00A3638B">
      <w:pPr>
        <w:rPr>
          <w:rFonts w:ascii="Arial" w:hAnsi="Arial" w:cs="Arial"/>
          <w:bCs/>
          <w:sz w:val="24"/>
          <w:szCs w:val="24"/>
        </w:rPr>
      </w:pPr>
    </w:p>
    <w:p w:rsidR="00CE4BD0" w:rsidRDefault="00CE4BD0" w:rsidP="00A3638B">
      <w:pPr>
        <w:rPr>
          <w:rFonts w:ascii="Arial" w:hAnsi="Arial" w:cs="Arial"/>
          <w:bCs/>
          <w:sz w:val="24"/>
          <w:szCs w:val="24"/>
        </w:rPr>
      </w:pPr>
    </w:p>
    <w:p w:rsidR="00CE4BD0" w:rsidRPr="00A3638B" w:rsidRDefault="00CE4BD0" w:rsidP="00A3638B">
      <w:pPr>
        <w:rPr>
          <w:rFonts w:ascii="Arial" w:hAnsi="Arial" w:cs="Arial"/>
          <w:bCs/>
          <w:sz w:val="24"/>
          <w:szCs w:val="24"/>
        </w:rPr>
      </w:pPr>
    </w:p>
    <w:p w:rsidR="00A3638B" w:rsidRPr="00A3638B" w:rsidRDefault="00A3638B" w:rsidP="00A363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638B">
        <w:rPr>
          <w:rFonts w:ascii="Arial" w:hAnsi="Arial" w:cs="Arial"/>
          <w:sz w:val="24"/>
          <w:szCs w:val="24"/>
        </w:rPr>
        <w:t>Aprobadas por el Consejo Académico de la Unidad Cuajimalpa</w:t>
      </w:r>
      <w:r w:rsidR="006B2671">
        <w:rPr>
          <w:rFonts w:ascii="Arial" w:hAnsi="Arial" w:cs="Arial"/>
          <w:sz w:val="24"/>
          <w:szCs w:val="24"/>
        </w:rPr>
        <w:t>,</w:t>
      </w:r>
    </w:p>
    <w:p w:rsidR="00A3638B" w:rsidRPr="00A3638B" w:rsidRDefault="006B2671" w:rsidP="00A363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3638B" w:rsidRPr="00A3638B">
        <w:rPr>
          <w:rFonts w:ascii="Arial" w:hAnsi="Arial" w:cs="Arial"/>
          <w:sz w:val="24"/>
          <w:szCs w:val="24"/>
        </w:rPr>
        <w:t>n la Sesión CUA-127-16, celebrada el 8 de noviembre de 2016</w:t>
      </w:r>
      <w:r>
        <w:rPr>
          <w:rFonts w:ascii="Arial" w:hAnsi="Arial" w:cs="Arial"/>
          <w:sz w:val="24"/>
          <w:szCs w:val="24"/>
        </w:rPr>
        <w:t>.</w:t>
      </w:r>
    </w:p>
    <w:p w:rsidR="00AD6EB5" w:rsidRDefault="00AD6E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0479A" w:rsidRPr="00CD12B9" w:rsidRDefault="0090479A" w:rsidP="0090479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D12B9">
        <w:rPr>
          <w:rFonts w:ascii="Arial" w:hAnsi="Arial" w:cs="Arial"/>
          <w:b/>
          <w:sz w:val="24"/>
          <w:szCs w:val="24"/>
        </w:rPr>
        <w:lastRenderedPageBreak/>
        <w:t>POLÍTICAS OPERATIVAS DE TUTORÍA DE LA UNIDAD CUAJIMALPA</w:t>
      </w:r>
    </w:p>
    <w:p w:rsidR="0090479A" w:rsidRDefault="0090479A" w:rsidP="0030680E">
      <w:pPr>
        <w:pStyle w:val="Sinespaciado"/>
        <w:ind w:left="567" w:hanging="567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30680E" w:rsidRPr="00343D5F" w:rsidRDefault="0030680E" w:rsidP="0030680E">
      <w:pPr>
        <w:pStyle w:val="Sinespaciado"/>
        <w:ind w:left="567" w:hanging="567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343D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Exposición de motivos</w:t>
      </w:r>
    </w:p>
    <w:p w:rsidR="0030680E" w:rsidRDefault="0030680E" w:rsidP="0030680E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30680E" w:rsidRDefault="0030680E" w:rsidP="0030680E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Con la finalidad de propiciar el buen desempeño académico de los alumnos desde su ingreso a la Universidad y hasta la conclusión de sus estudios, en la Unidad Cuajimalpa se han implementado distintas actividades</w:t>
      </w:r>
      <w:r w:rsidR="005C518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que coadyuvan con ese objetivo. T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al es el caso de las tutorías, las cuales se han plasmado de manera general en las Políticas Operativas de Docencia que las definen </w:t>
      </w:r>
      <w:r w:rsidRPr="00503176">
        <w:rPr>
          <w:rFonts w:ascii="Arial" w:eastAsia="Times New Roman" w:hAnsi="Arial" w:cs="Arial"/>
          <w:bCs/>
          <w:sz w:val="24"/>
          <w:szCs w:val="24"/>
          <w:lang w:eastAsia="es-MX"/>
        </w:rPr>
        <w:t>como parte de la asesoría académica y</w:t>
      </w:r>
      <w:r w:rsidR="00076226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5031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por lo tanto</w:t>
      </w:r>
      <w:r w:rsidR="00076226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5031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una actividad docente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; así como en las modalidades de operación de </w:t>
      </w:r>
      <w:r w:rsidR="004347C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la mayoría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los planes de estudio de las licenciaturas que se imparten en la Unidad Cuajimalp</w:t>
      </w:r>
      <w:r w:rsidR="005C518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que prevén la figura de tutor. </w:t>
      </w:r>
    </w:p>
    <w:p w:rsidR="0030680E" w:rsidRDefault="0030680E" w:rsidP="0030680E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FE4A0E" w:rsidRPr="00FE4A0E" w:rsidRDefault="00FE4A0E" w:rsidP="00FE4A0E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77A69">
        <w:rPr>
          <w:rFonts w:ascii="Arial" w:eastAsia="Calibri" w:hAnsi="Arial" w:cs="Arial"/>
          <w:sz w:val="24"/>
          <w:szCs w:val="24"/>
        </w:rPr>
        <w:t xml:space="preserve">Asimismo, en distintos foros y sesiones de trabajo se ha mencionado la </w:t>
      </w:r>
      <w:r w:rsidR="00482D68" w:rsidRPr="00D77A69">
        <w:rPr>
          <w:rFonts w:ascii="Arial" w:eastAsia="Calibri" w:hAnsi="Arial" w:cs="Arial"/>
          <w:sz w:val="24"/>
          <w:szCs w:val="24"/>
        </w:rPr>
        <w:t xml:space="preserve">pertinencia </w:t>
      </w:r>
      <w:r w:rsidRPr="00D77A69">
        <w:rPr>
          <w:rFonts w:ascii="Arial" w:eastAsia="Calibri" w:hAnsi="Arial" w:cs="Arial"/>
          <w:sz w:val="24"/>
          <w:szCs w:val="24"/>
        </w:rPr>
        <w:t>de contar con orientaciones comunes para llevar a cabo la tutoría</w:t>
      </w:r>
      <w:r w:rsidR="00783912" w:rsidRPr="00D77A69">
        <w:rPr>
          <w:rFonts w:ascii="Arial" w:eastAsia="Calibri" w:hAnsi="Arial" w:cs="Arial"/>
          <w:sz w:val="24"/>
          <w:szCs w:val="24"/>
        </w:rPr>
        <w:t xml:space="preserve"> en la Unidad</w:t>
      </w:r>
      <w:r w:rsidRPr="00D77A69">
        <w:rPr>
          <w:rFonts w:ascii="Arial" w:eastAsia="Calibri" w:hAnsi="Arial" w:cs="Arial"/>
          <w:sz w:val="24"/>
          <w:szCs w:val="24"/>
        </w:rPr>
        <w:t>;</w:t>
      </w:r>
      <w:r w:rsidRPr="00D77A6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por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tal motivo se consideró necesario elaborar un documento específico con carácter indicativo y de orientación</w:t>
      </w:r>
      <w:r w:rsidRPr="0050317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FE4A0E" w:rsidRDefault="00FE4A0E" w:rsidP="00FE4A0E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30680E" w:rsidRDefault="0030680E" w:rsidP="0030680E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Las presentes Políticas Operativas de Tutoría contienen las orientaciones generales para llevar a cabo la tutoría en la Unidad Cuajimalpa, las cuales tienen como sujetos principales a los alumnos y al personal académico</w:t>
      </w:r>
      <w:r w:rsidR="008B0A4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El documento se estructura en 6 apartados: sujetos, objetivos, actividades de los tutores</w:t>
      </w:r>
      <w:r w:rsidR="0037254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tutorados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prerrogativas de los tutorados y operación del Programa. </w:t>
      </w:r>
    </w:p>
    <w:p w:rsidR="0030680E" w:rsidRDefault="0030680E" w:rsidP="0030680E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30680E" w:rsidRPr="00AF76A8" w:rsidRDefault="0030680E" w:rsidP="0030680E">
      <w:pPr>
        <w:pStyle w:val="Sinespaciad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AF76A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Sujetos</w:t>
      </w:r>
    </w:p>
    <w:p w:rsidR="0030680E" w:rsidRDefault="00EF0441" w:rsidP="0030680E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os tutores son </w:t>
      </w:r>
      <w:r w:rsidR="00F8772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miembros del 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>personal académico de la Un</w:t>
      </w:r>
      <w:r w:rsidR="00F8772D">
        <w:rPr>
          <w:rFonts w:ascii="Arial" w:eastAsia="Times New Roman" w:hAnsi="Arial" w:cs="Arial"/>
          <w:bCs/>
          <w:sz w:val="24"/>
          <w:szCs w:val="24"/>
          <w:lang w:eastAsia="es-MX"/>
        </w:rPr>
        <w:t>idad.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F8772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Se 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considera que </w:t>
      </w:r>
      <w:r w:rsidR="00F8772D">
        <w:rPr>
          <w:rFonts w:ascii="Arial" w:eastAsia="Times New Roman" w:hAnsi="Arial" w:cs="Arial"/>
          <w:bCs/>
          <w:sz w:val="24"/>
          <w:szCs w:val="24"/>
          <w:lang w:eastAsia="es-MX"/>
        </w:rPr>
        <w:t>esta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actividad corresponde </w:t>
      </w:r>
      <w:r w:rsidR="00F8772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principalmente 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al personal académico por tiempo indeterminado, </w:t>
      </w:r>
      <w:r w:rsidR="0030680E" w:rsidRPr="00D77A6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ya que </w:t>
      </w:r>
      <w:r w:rsidR="00CB321A" w:rsidRPr="00D77A6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por su permanencia </w:t>
      </w:r>
      <w:r w:rsidR="0030680E" w:rsidRPr="00D77A6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 quien puede dar seguimiento a la trayectoria de los </w:t>
      </w:r>
      <w:r w:rsidRPr="00D77A6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alumnos. Sin embargo, al ser las divisiones las responsables de la </w:t>
      </w:r>
      <w:r w:rsidR="0030680E" w:rsidRPr="00D77A69">
        <w:rPr>
          <w:rFonts w:ascii="Arial" w:eastAsia="Times New Roman" w:hAnsi="Arial" w:cs="Arial"/>
          <w:bCs/>
          <w:sz w:val="24"/>
          <w:szCs w:val="24"/>
          <w:lang w:eastAsia="es-MX"/>
        </w:rPr>
        <w:t>operación del Programa corresponderá a éstas determinar</w:t>
      </w:r>
      <w:r w:rsidR="00F8772D" w:rsidRPr="00D77A6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 asignación de acuerdo </w:t>
      </w:r>
      <w:r w:rsidR="00CB321A" w:rsidRPr="00D77A69">
        <w:rPr>
          <w:rFonts w:ascii="Arial" w:eastAsia="Times New Roman" w:hAnsi="Arial" w:cs="Arial"/>
          <w:bCs/>
          <w:sz w:val="24"/>
          <w:szCs w:val="24"/>
          <w:lang w:eastAsia="es-MX"/>
        </w:rPr>
        <w:t>con</w:t>
      </w:r>
      <w:r w:rsidR="00F8772D" w:rsidRPr="00D77A6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sus</w:t>
      </w:r>
      <w:r w:rsidR="00F8772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necesidades académicas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30680E" w:rsidRDefault="0030680E" w:rsidP="0030680E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2123B" w:rsidRDefault="0030680E" w:rsidP="0030680E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 lo que respecta a los tutorados, se decidió que éstos fueran los inscritos a los planes de estudio de licenciatura, por </w:t>
      </w:r>
      <w:r w:rsidR="00D2123B">
        <w:rPr>
          <w:rFonts w:ascii="Arial" w:eastAsia="Times New Roman" w:hAnsi="Arial" w:cs="Arial"/>
          <w:bCs/>
          <w:sz w:val="24"/>
          <w:szCs w:val="24"/>
          <w:lang w:eastAsia="es-MX"/>
        </w:rPr>
        <w:t>considerar que es cuando los alumnos requieren mayor acompañamiento.</w:t>
      </w:r>
    </w:p>
    <w:p w:rsidR="00CB321A" w:rsidRDefault="00CB321A" w:rsidP="0030680E">
      <w:pPr>
        <w:pStyle w:val="Sinespaciad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1F7843" w:rsidRDefault="001F7843" w:rsidP="0030680E">
      <w:pPr>
        <w:pStyle w:val="Sinespaciad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 los objetivos</w:t>
      </w:r>
    </w:p>
    <w:p w:rsidR="001F7843" w:rsidRDefault="00E17663" w:rsidP="0030680E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0479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r w:rsidR="00F504F6" w:rsidRPr="0090479A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90479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rograma </w:t>
      </w:r>
      <w:r w:rsidR="00F504F6" w:rsidRPr="0090479A">
        <w:rPr>
          <w:rFonts w:ascii="Arial" w:eastAsia="Times New Roman" w:hAnsi="Arial" w:cs="Arial"/>
          <w:bCs/>
          <w:sz w:val="24"/>
          <w:szCs w:val="24"/>
          <w:lang w:eastAsia="es-MX"/>
        </w:rPr>
        <w:t>de T</w:t>
      </w:r>
      <w:r w:rsidRPr="0090479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utoría pretende contribuir </w:t>
      </w:r>
      <w:r w:rsidR="00206E32" w:rsidRPr="0090479A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90479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buen desempeño académico de los alumnos desde su ingreso a la Universidad y hasta la conclusión de sus estudios de </w:t>
      </w:r>
      <w:r w:rsidR="00206E32" w:rsidRPr="0090479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licenciatura, de </w:t>
      </w:r>
      <w:r w:rsidRPr="0090479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acuerdo </w:t>
      </w:r>
      <w:r w:rsidR="00206E32" w:rsidRPr="0090479A">
        <w:rPr>
          <w:rFonts w:ascii="Arial" w:eastAsia="Times New Roman" w:hAnsi="Arial" w:cs="Arial"/>
          <w:bCs/>
          <w:sz w:val="24"/>
          <w:szCs w:val="24"/>
          <w:lang w:eastAsia="es-MX"/>
        </w:rPr>
        <w:t>con</w:t>
      </w:r>
      <w:r w:rsidRPr="0090479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los planes y programas de estudio.</w:t>
      </w:r>
    </w:p>
    <w:p w:rsidR="001F7843" w:rsidRDefault="001F7843" w:rsidP="0030680E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30680E" w:rsidRPr="00AF76A8" w:rsidRDefault="0030680E" w:rsidP="0030680E">
      <w:pPr>
        <w:pStyle w:val="Sinespaciad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AF76A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 las actividades de los tutores</w:t>
      </w:r>
    </w:p>
    <w:p w:rsidR="0030680E" w:rsidRDefault="0030680E" w:rsidP="0030680E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3247F8">
        <w:rPr>
          <w:rFonts w:ascii="Arial" w:eastAsia="Times New Roman" w:hAnsi="Arial" w:cs="Arial"/>
          <w:bCs/>
          <w:sz w:val="24"/>
          <w:szCs w:val="24"/>
          <w:lang w:eastAsia="es-MX"/>
        </w:rPr>
        <w:t>Son orientaciones</w:t>
      </w:r>
      <w:r w:rsidR="003247F8" w:rsidRPr="003247F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para coadyuvar en el proc</w:t>
      </w:r>
      <w:r w:rsidR="001F4A34">
        <w:rPr>
          <w:rFonts w:ascii="Arial" w:eastAsia="Times New Roman" w:hAnsi="Arial" w:cs="Arial"/>
          <w:bCs/>
          <w:sz w:val="24"/>
          <w:szCs w:val="24"/>
          <w:lang w:eastAsia="es-MX"/>
        </w:rPr>
        <w:t>eso de formación de los alumnos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. La forma y tiempo de la tutoría se considera una potestad del tutor en función de las actividades propias de su condición de personal académico.</w:t>
      </w:r>
    </w:p>
    <w:p w:rsidR="003D66B3" w:rsidRDefault="003D66B3" w:rsidP="0030680E">
      <w:pPr>
        <w:pStyle w:val="Sinespaciad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11397A" w:rsidRDefault="0011397A" w:rsidP="0030680E">
      <w:pPr>
        <w:pStyle w:val="Sinespaciad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30680E" w:rsidRPr="00C81C9C" w:rsidRDefault="0030680E" w:rsidP="0030680E">
      <w:pPr>
        <w:pStyle w:val="Sinespaciad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C81C9C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De las actividades de los tutorados</w:t>
      </w:r>
    </w:p>
    <w:p w:rsidR="0030680E" w:rsidRDefault="001F4A34" w:rsidP="0030680E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os tutorados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son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corresponsables del bu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en funcionamiento de la tutoría. E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n caso de existir alguna anomalía relacionada con </w:t>
      </w:r>
      <w:r w:rsidR="00004511">
        <w:rPr>
          <w:rFonts w:ascii="Arial" w:eastAsia="Times New Roman" w:hAnsi="Arial" w:cs="Arial"/>
          <w:bCs/>
          <w:sz w:val="24"/>
          <w:szCs w:val="24"/>
          <w:lang w:eastAsia="es-MX"/>
        </w:rPr>
        <w:t>ésta</w:t>
      </w:r>
      <w:r w:rsidR="00812B95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00451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se comunicará al c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oordinador de </w:t>
      </w:r>
      <w:r w:rsidR="00004511">
        <w:rPr>
          <w:rFonts w:ascii="Arial" w:eastAsia="Times New Roman" w:hAnsi="Arial" w:cs="Arial"/>
          <w:bCs/>
          <w:sz w:val="24"/>
          <w:szCs w:val="24"/>
          <w:lang w:eastAsia="es-MX"/>
        </w:rPr>
        <w:t>e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>studios</w:t>
      </w:r>
      <w:r w:rsidR="0000451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licenciatura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por ser la instancia </w:t>
      </w:r>
      <w:r w:rsidR="00812B9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que 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coadyuva con el director de división y jefes de departamento en la </w:t>
      </w:r>
      <w:r w:rsidR="0035141B">
        <w:rPr>
          <w:rFonts w:ascii="Arial" w:eastAsia="Times New Roman" w:hAnsi="Arial" w:cs="Arial"/>
          <w:bCs/>
          <w:sz w:val="24"/>
          <w:szCs w:val="24"/>
          <w:lang w:eastAsia="es-MX"/>
        </w:rPr>
        <w:t>operación de la docencia.</w:t>
      </w:r>
    </w:p>
    <w:p w:rsidR="0030680E" w:rsidRDefault="0030680E" w:rsidP="0030680E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30680E" w:rsidRPr="00B776DA" w:rsidRDefault="0030680E" w:rsidP="0030680E">
      <w:pPr>
        <w:pStyle w:val="Sinespaciad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B776D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 las prerrogativas de los tutorados</w:t>
      </w:r>
    </w:p>
    <w:p w:rsidR="00DE2E08" w:rsidRDefault="00DE2E08" w:rsidP="00DE2E08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E2129">
        <w:rPr>
          <w:rFonts w:ascii="Arial" w:eastAsia="Times New Roman" w:hAnsi="Arial" w:cs="Arial"/>
          <w:bCs/>
          <w:sz w:val="24"/>
          <w:szCs w:val="24"/>
          <w:lang w:eastAsia="es-MX"/>
        </w:rPr>
        <w:t>Si bien se establece que todos los alumnos cuenten con un tutor, es su decisión asistir a la tutoría, de así requerirlo, ya que se ha advertido que hay alumnos que no requieren de acompañamiento</w:t>
      </w:r>
      <w:r w:rsidR="00FA4CC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trayectoria académica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DE2E08" w:rsidRDefault="00DE2E08" w:rsidP="0030680E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30680E" w:rsidRPr="00881ECC" w:rsidRDefault="0030680E" w:rsidP="0030680E">
      <w:pPr>
        <w:pStyle w:val="Sinespaciad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81EC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 la operación del Programa</w:t>
      </w:r>
    </w:p>
    <w:p w:rsidR="009C65E6" w:rsidRDefault="0030680E" w:rsidP="00BA2C5A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E2129">
        <w:rPr>
          <w:rFonts w:ascii="Arial" w:eastAsia="Times New Roman" w:hAnsi="Arial" w:cs="Arial"/>
          <w:bCs/>
          <w:sz w:val="24"/>
          <w:szCs w:val="24"/>
          <w:lang w:eastAsia="es-MX"/>
        </w:rPr>
        <w:t>Para la debida operación del Programa de Tutoría, se</w:t>
      </w:r>
      <w:r w:rsidR="009C65E6" w:rsidRPr="009E212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consideró pertinente que ésta se realice conforme a </w:t>
      </w:r>
      <w:r w:rsidR="00E332F3" w:rsidRPr="009E212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 que establezca </w:t>
      </w:r>
      <w:r w:rsidR="009C65E6" w:rsidRPr="009E2129">
        <w:rPr>
          <w:rFonts w:ascii="Arial" w:eastAsia="Times New Roman" w:hAnsi="Arial" w:cs="Arial"/>
          <w:bCs/>
          <w:sz w:val="24"/>
          <w:szCs w:val="24"/>
          <w:lang w:eastAsia="es-MX"/>
        </w:rPr>
        <w:t>cada división académica por ser las responsables de la docencia.</w:t>
      </w:r>
    </w:p>
    <w:p w:rsidR="009C65E6" w:rsidRDefault="009C65E6" w:rsidP="00BA2C5A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BA2C5A" w:rsidRPr="00BA2C5A" w:rsidRDefault="00ED2047" w:rsidP="00BA2C5A">
      <w:pPr>
        <w:pStyle w:val="Sinespaciad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Para la optimización del Programa se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contará con un sistema de información académica</w:t>
      </w:r>
      <w:r w:rsidR="0074470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los alumnos</w:t>
      </w:r>
      <w:r w:rsidR="002F0ED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al cual ten</w:t>
      </w:r>
      <w:r w:rsidR="000D5F67">
        <w:rPr>
          <w:rFonts w:ascii="Arial" w:eastAsia="Times New Roman" w:hAnsi="Arial" w:cs="Arial"/>
          <w:bCs/>
          <w:sz w:val="24"/>
          <w:szCs w:val="24"/>
          <w:lang w:eastAsia="es-MX"/>
        </w:rPr>
        <w:t>drán</w:t>
      </w:r>
      <w:r w:rsidR="002F0ED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744703">
        <w:rPr>
          <w:rFonts w:ascii="Arial" w:eastAsia="Times New Roman" w:hAnsi="Arial" w:cs="Arial"/>
          <w:bCs/>
          <w:sz w:val="24"/>
          <w:szCs w:val="24"/>
          <w:lang w:eastAsia="es-MX"/>
        </w:rPr>
        <w:t>acces</w:t>
      </w:r>
      <w:r w:rsidR="002F0ED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 </w:t>
      </w:r>
      <w:r w:rsidR="00744703" w:rsidRPr="00E332F3">
        <w:rPr>
          <w:rFonts w:ascii="Arial" w:eastAsia="Times New Roman" w:hAnsi="Arial" w:cs="Arial"/>
          <w:bCs/>
          <w:sz w:val="24"/>
          <w:szCs w:val="24"/>
          <w:lang w:eastAsia="es-MX"/>
        </w:rPr>
        <w:t>los tutores</w:t>
      </w:r>
      <w:r w:rsidR="00B20DB3">
        <w:rPr>
          <w:rFonts w:ascii="Arial" w:eastAsia="Times New Roman" w:hAnsi="Arial" w:cs="Arial"/>
          <w:bCs/>
          <w:sz w:val="24"/>
          <w:szCs w:val="24"/>
          <w:lang w:eastAsia="es-MX"/>
        </w:rPr>
        <w:t>. Asimismo,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B20DB3">
        <w:rPr>
          <w:rFonts w:ascii="Arial" w:eastAsia="Times New Roman" w:hAnsi="Arial" w:cs="Arial"/>
          <w:bCs/>
          <w:sz w:val="24"/>
          <w:szCs w:val="24"/>
          <w:lang w:eastAsia="es-MX"/>
        </w:rPr>
        <w:t>se contará con</w:t>
      </w:r>
      <w:r w:rsidR="0030680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información y documentos actualizados relacionados con servicios</w:t>
      </w:r>
      <w:r w:rsidR="00BA2C5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BA2C5A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>y apoyos que ofrece la Universidad</w:t>
      </w:r>
      <w:r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B026EF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que </w:t>
      </w:r>
      <w:r w:rsidR="0030680E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>servirá</w:t>
      </w:r>
      <w:r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="0030680E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para aconsejar sobre la trayectoria académica y canalizar a los tutorados a los servicios</w:t>
      </w:r>
      <w:r w:rsidR="00BA2C5A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30680E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BA2C5A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>cuando así se requiera.</w:t>
      </w:r>
    </w:p>
    <w:p w:rsidR="00BA2C5A" w:rsidRPr="00BA2C5A" w:rsidRDefault="00BA2C5A" w:rsidP="00BA2C5A">
      <w:pPr>
        <w:spacing w:after="160" w:line="259" w:lineRule="auto"/>
        <w:jc w:val="both"/>
        <w:rPr>
          <w:rFonts w:ascii="Arial" w:eastAsia="Calibri" w:hAnsi="Arial" w:cs="Arial"/>
        </w:rPr>
      </w:pPr>
      <w:r w:rsidRPr="00BA2C5A">
        <w:rPr>
          <w:rFonts w:ascii="Arial" w:eastAsia="Calibri" w:hAnsi="Arial" w:cs="Arial"/>
        </w:rPr>
        <w:t>.</w:t>
      </w:r>
    </w:p>
    <w:p w:rsidR="0030680E" w:rsidRDefault="0030680E" w:rsidP="00CD12B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B46A8" w:rsidRPr="00CD12B9" w:rsidRDefault="00E412BE" w:rsidP="00CD12B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D12B9">
        <w:rPr>
          <w:rFonts w:ascii="Arial" w:hAnsi="Arial" w:cs="Arial"/>
          <w:b/>
          <w:sz w:val="24"/>
          <w:szCs w:val="24"/>
        </w:rPr>
        <w:t>POLÍTICAS OPERATIVAS DE TUTORÍA DE LA UNIDAD CUAJIMALPA</w:t>
      </w:r>
    </w:p>
    <w:p w:rsidR="00E412BE" w:rsidRDefault="00E412BE" w:rsidP="00E412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1397A" w:rsidRPr="00CD12B9" w:rsidRDefault="0011397A" w:rsidP="00E412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52142" w:rsidRPr="00CD12B9" w:rsidRDefault="00A20892" w:rsidP="00CD12B9">
      <w:pPr>
        <w:pStyle w:val="Sinespaciado"/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D12B9">
        <w:rPr>
          <w:rFonts w:ascii="Arial" w:hAnsi="Arial" w:cs="Arial"/>
          <w:b/>
          <w:sz w:val="24"/>
          <w:szCs w:val="24"/>
        </w:rPr>
        <w:t xml:space="preserve">DE LOS </w:t>
      </w:r>
      <w:r w:rsidR="00F52142" w:rsidRPr="00CD12B9">
        <w:rPr>
          <w:rFonts w:ascii="Arial" w:hAnsi="Arial" w:cs="Arial"/>
          <w:b/>
          <w:sz w:val="24"/>
          <w:szCs w:val="24"/>
        </w:rPr>
        <w:t>SUJETOS</w:t>
      </w:r>
    </w:p>
    <w:p w:rsidR="00F52142" w:rsidRPr="00CD12B9" w:rsidRDefault="007E616E" w:rsidP="00F52142">
      <w:pPr>
        <w:pStyle w:val="Sinespaciado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D12B9">
        <w:rPr>
          <w:rFonts w:ascii="Arial" w:hAnsi="Arial" w:cs="Arial"/>
          <w:sz w:val="24"/>
          <w:szCs w:val="24"/>
        </w:rPr>
        <w:t>1</w:t>
      </w:r>
      <w:r w:rsidR="00F52142" w:rsidRPr="00CD12B9">
        <w:rPr>
          <w:rFonts w:ascii="Arial" w:hAnsi="Arial" w:cs="Arial"/>
          <w:sz w:val="24"/>
          <w:szCs w:val="24"/>
        </w:rPr>
        <w:t>.</w:t>
      </w:r>
      <w:r w:rsidRPr="00CD12B9">
        <w:rPr>
          <w:rFonts w:ascii="Arial" w:hAnsi="Arial" w:cs="Arial"/>
          <w:sz w:val="24"/>
          <w:szCs w:val="24"/>
        </w:rPr>
        <w:t>1</w:t>
      </w:r>
      <w:r w:rsidR="00F52142" w:rsidRPr="00CD12B9">
        <w:rPr>
          <w:rFonts w:ascii="Arial" w:hAnsi="Arial" w:cs="Arial"/>
          <w:sz w:val="24"/>
          <w:szCs w:val="24"/>
        </w:rPr>
        <w:tab/>
        <w:t>Tutor</w:t>
      </w:r>
      <w:r w:rsidR="00561AAA" w:rsidRPr="00CD12B9">
        <w:rPr>
          <w:rFonts w:ascii="Arial" w:hAnsi="Arial" w:cs="Arial"/>
          <w:sz w:val="24"/>
          <w:szCs w:val="24"/>
        </w:rPr>
        <w:t>: personal académico de la Unidad Cuajimalpa.</w:t>
      </w:r>
    </w:p>
    <w:p w:rsidR="00F52142" w:rsidRPr="00CD12B9" w:rsidRDefault="007E616E" w:rsidP="00EE439C">
      <w:pPr>
        <w:pStyle w:val="Sinespaciado"/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D12B9">
        <w:rPr>
          <w:rFonts w:ascii="Arial" w:hAnsi="Arial" w:cs="Arial"/>
          <w:sz w:val="24"/>
          <w:szCs w:val="24"/>
        </w:rPr>
        <w:t>1.2</w:t>
      </w:r>
      <w:r w:rsidR="00F52142" w:rsidRPr="00CD12B9">
        <w:rPr>
          <w:rFonts w:ascii="Arial" w:hAnsi="Arial" w:cs="Arial"/>
          <w:sz w:val="24"/>
          <w:szCs w:val="24"/>
        </w:rPr>
        <w:tab/>
        <w:t>Tutorado</w:t>
      </w:r>
      <w:r w:rsidR="00561AAA" w:rsidRPr="00CD12B9">
        <w:rPr>
          <w:rFonts w:ascii="Arial" w:hAnsi="Arial" w:cs="Arial"/>
          <w:sz w:val="24"/>
          <w:szCs w:val="24"/>
        </w:rPr>
        <w:t xml:space="preserve">: alumno inscrito </w:t>
      </w:r>
      <w:r w:rsidR="00C45841" w:rsidRPr="00CD12B9">
        <w:rPr>
          <w:rFonts w:ascii="Arial" w:hAnsi="Arial" w:cs="Arial"/>
          <w:sz w:val="24"/>
          <w:szCs w:val="24"/>
        </w:rPr>
        <w:t xml:space="preserve">en alguno de </w:t>
      </w:r>
      <w:r w:rsidR="00561AAA" w:rsidRPr="00CD12B9">
        <w:rPr>
          <w:rFonts w:ascii="Arial" w:hAnsi="Arial" w:cs="Arial"/>
          <w:sz w:val="24"/>
          <w:szCs w:val="24"/>
        </w:rPr>
        <w:t xml:space="preserve">los planes de estudio </w:t>
      </w:r>
      <w:r w:rsidR="00EE439C" w:rsidRPr="00CD12B9">
        <w:rPr>
          <w:rFonts w:ascii="Arial" w:hAnsi="Arial" w:cs="Arial"/>
          <w:sz w:val="24"/>
          <w:szCs w:val="24"/>
        </w:rPr>
        <w:t xml:space="preserve">de licenciatura </w:t>
      </w:r>
      <w:r w:rsidR="00561AAA" w:rsidRPr="00CD12B9">
        <w:rPr>
          <w:rFonts w:ascii="Arial" w:hAnsi="Arial" w:cs="Arial"/>
          <w:sz w:val="24"/>
          <w:szCs w:val="24"/>
        </w:rPr>
        <w:t>de la Unidad Cuajimalpa.</w:t>
      </w:r>
    </w:p>
    <w:p w:rsidR="00F52142" w:rsidRPr="00CD12B9" w:rsidRDefault="00F52142" w:rsidP="00E412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B46A8" w:rsidRPr="00CD12B9" w:rsidRDefault="00E412BE" w:rsidP="00CD12B9">
      <w:pPr>
        <w:pStyle w:val="Sinespaciado"/>
        <w:numPr>
          <w:ilvl w:val="0"/>
          <w:numId w:val="9"/>
        </w:numPr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DE LOS </w:t>
      </w:r>
      <w:r w:rsidR="004B46A8"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OBJETIVOS </w:t>
      </w:r>
    </w:p>
    <w:p w:rsidR="00ED5BAD" w:rsidRPr="00CD12B9" w:rsidRDefault="00ED5BAD" w:rsidP="007E616E">
      <w:pPr>
        <w:pStyle w:val="Sinespaciado"/>
        <w:numPr>
          <w:ilvl w:val="1"/>
          <w:numId w:val="11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4B46A8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l Programa de T</w:t>
      </w:r>
      <w:r w:rsidR="001522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utoría de la Unidad Cuajimalpa:</w:t>
      </w:r>
    </w:p>
    <w:p w:rsidR="007E616E" w:rsidRPr="00CD12B9" w:rsidRDefault="00ED5BAD" w:rsidP="007E616E">
      <w:pPr>
        <w:pStyle w:val="Sinespaciado"/>
        <w:numPr>
          <w:ilvl w:val="2"/>
          <w:numId w:val="11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Calibri" w:hAnsi="Arial" w:cs="Arial"/>
          <w:sz w:val="24"/>
          <w:szCs w:val="24"/>
        </w:rPr>
        <w:t>C</w:t>
      </w:r>
      <w:r w:rsidR="00D63A06">
        <w:rPr>
          <w:rFonts w:ascii="Arial" w:eastAsia="Calibri" w:hAnsi="Arial" w:cs="Arial"/>
          <w:sz w:val="24"/>
          <w:szCs w:val="24"/>
        </w:rPr>
        <w:t xml:space="preserve">ontribuir a </w:t>
      </w:r>
      <w:r w:rsidR="004B46A8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la permanencia, el buen desempeño académico y la terminación o</w:t>
      </w:r>
      <w:r w:rsidR="00E412BE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portuna de los estudios de </w:t>
      </w:r>
      <w:r w:rsidR="00BB2E53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licenciatura de </w:t>
      </w:r>
      <w:r w:rsidR="00E412BE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>los</w:t>
      </w:r>
      <w:r w:rsidR="00E412BE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alumnos</w:t>
      </w:r>
      <w:r w:rsidR="001522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D6304" w:rsidRPr="00CD12B9" w:rsidRDefault="00F903F5" w:rsidP="007E616E">
      <w:pPr>
        <w:pStyle w:val="Sinespaciado"/>
        <w:numPr>
          <w:ilvl w:val="2"/>
          <w:numId w:val="11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Fomentar</w:t>
      </w:r>
      <w:r w:rsidR="008D6304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que </w:t>
      </w:r>
      <w:r w:rsidR="0094327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</w:t>
      </w:r>
      <w:r w:rsidR="008D6304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alumno</w:t>
      </w:r>
      <w:r w:rsidR="00943273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="008D6304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tenga</w:t>
      </w:r>
      <w:r w:rsidR="004D4B32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="008D6304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una formación integral</w:t>
      </w:r>
      <w:r w:rsidR="00FE6543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52262" w:rsidRPr="00CD12B9" w:rsidRDefault="008D6304" w:rsidP="007E616E">
      <w:pPr>
        <w:pStyle w:val="Sinespaciado"/>
        <w:numPr>
          <w:ilvl w:val="2"/>
          <w:numId w:val="11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Promover el desarroll</w:t>
      </w:r>
      <w:r w:rsidR="0066385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o de habilidades académicas</w:t>
      </w:r>
      <w:r w:rsidR="001522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. </w:t>
      </w:r>
    </w:p>
    <w:p w:rsidR="00F903F5" w:rsidRPr="00CD12B9" w:rsidRDefault="00F903F5" w:rsidP="007E616E">
      <w:pPr>
        <w:pStyle w:val="Sinespaciado"/>
        <w:numPr>
          <w:ilvl w:val="2"/>
          <w:numId w:val="11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Impulsar el autoaprendizaje y el desarrollo de estrategias de estudio</w:t>
      </w:r>
      <w:r w:rsidR="001522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. </w:t>
      </w:r>
    </w:p>
    <w:p w:rsidR="008D6304" w:rsidRPr="00CD12B9" w:rsidRDefault="008D6304" w:rsidP="00ED5BAD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0008F2" w:rsidRPr="00CD12B9" w:rsidRDefault="001F25E2" w:rsidP="007E616E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De l</w:t>
      </w:r>
      <w:r w:rsidR="000008F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os tutores</w:t>
      </w:r>
      <w:r w:rsidR="006E65A6" w:rsidRPr="00CD12B9">
        <w:rPr>
          <w:rFonts w:ascii="Arial" w:hAnsi="Arial" w:cs="Arial"/>
          <w:sz w:val="24"/>
          <w:szCs w:val="24"/>
        </w:rPr>
        <w:t>:</w:t>
      </w:r>
    </w:p>
    <w:p w:rsidR="007E616E" w:rsidRPr="00971EFC" w:rsidRDefault="00663852" w:rsidP="007E616E">
      <w:pPr>
        <w:pStyle w:val="Sinespaciado"/>
        <w:numPr>
          <w:ilvl w:val="2"/>
          <w:numId w:val="11"/>
        </w:numPr>
        <w:tabs>
          <w:tab w:val="left" w:pos="709"/>
        </w:tabs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Orientar y dar seguimiento a los tutorados en su proceso formativo con el fin de apoyarlos para mantener</w:t>
      </w:r>
      <w:r w:rsidR="00BB2E53" w:rsidRPr="00BB2E53">
        <w:rPr>
          <w:rFonts w:ascii="Arial" w:eastAsia="Calibri" w:hAnsi="Arial" w:cs="Arial"/>
        </w:rPr>
        <w:t xml:space="preserve"> </w:t>
      </w:r>
      <w:r w:rsidR="00BB2E53" w:rsidRPr="00971EFC">
        <w:rPr>
          <w:rFonts w:ascii="Arial" w:eastAsia="Calibri" w:hAnsi="Arial" w:cs="Arial"/>
          <w:sz w:val="24"/>
          <w:szCs w:val="24"/>
        </w:rPr>
        <w:t>un buen desempeño académico, o en su caso mejorarlo</w:t>
      </w:r>
      <w:r w:rsidR="00152262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7E616E" w:rsidRDefault="00663852" w:rsidP="007E616E">
      <w:pPr>
        <w:pStyle w:val="Sinespaciado"/>
        <w:numPr>
          <w:ilvl w:val="2"/>
          <w:numId w:val="11"/>
        </w:numPr>
        <w:tabs>
          <w:tab w:val="left" w:pos="709"/>
        </w:tabs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Coadyuvar al buen desempeño de</w:t>
      </w:r>
      <w:r w:rsidR="00EA052F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EA052F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os </w:t>
      </w:r>
      <w:r w:rsidR="00943273">
        <w:rPr>
          <w:rFonts w:ascii="Arial" w:eastAsia="Times New Roman" w:hAnsi="Arial" w:cs="Arial"/>
          <w:bCs/>
          <w:sz w:val="24"/>
          <w:szCs w:val="24"/>
          <w:lang w:eastAsia="es-MX"/>
        </w:rPr>
        <w:t>tutorados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el proceso de enseñanza-aprendizaje, informando sobre programas o servicios </w:t>
      </w:r>
      <w:r w:rsidR="00871B64" w:rsidRPr="00E4500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que </w:t>
      </w:r>
      <w:r w:rsidR="00935877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>les</w:t>
      </w:r>
      <w:r w:rsidR="0093587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E45009">
        <w:rPr>
          <w:rFonts w:ascii="Arial" w:eastAsia="Times New Roman" w:hAnsi="Arial" w:cs="Arial"/>
          <w:bCs/>
          <w:sz w:val="24"/>
          <w:szCs w:val="24"/>
          <w:lang w:eastAsia="es-MX"/>
        </w:rPr>
        <w:t>of</w:t>
      </w:r>
      <w:r w:rsidR="00871B64" w:rsidRPr="00E45009">
        <w:rPr>
          <w:rFonts w:ascii="Arial" w:eastAsia="Times New Roman" w:hAnsi="Arial" w:cs="Arial"/>
          <w:bCs/>
          <w:sz w:val="24"/>
          <w:szCs w:val="24"/>
          <w:lang w:eastAsia="es-MX"/>
        </w:rPr>
        <w:t>rece</w:t>
      </w:r>
      <w:r w:rsidRPr="00E4500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 Universidad </w:t>
      </w:r>
      <w:r w:rsidR="0093587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el </w:t>
      </w:r>
      <w:r w:rsidR="00EE7908" w:rsidRPr="00E45009">
        <w:rPr>
          <w:rFonts w:ascii="Arial" w:eastAsia="Times New Roman" w:hAnsi="Arial" w:cs="Arial"/>
          <w:bCs/>
          <w:sz w:val="24"/>
          <w:szCs w:val="24"/>
          <w:lang w:eastAsia="es-MX"/>
        </w:rPr>
        <w:t>desarroll</w:t>
      </w:r>
      <w:r w:rsidR="00935877">
        <w:rPr>
          <w:rFonts w:ascii="Arial" w:eastAsia="Times New Roman" w:hAnsi="Arial" w:cs="Arial"/>
          <w:bCs/>
          <w:sz w:val="24"/>
          <w:szCs w:val="24"/>
          <w:lang w:eastAsia="es-MX"/>
        </w:rPr>
        <w:t>o</w:t>
      </w:r>
      <w:r w:rsidR="00EE7908" w:rsidRPr="00E4500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</w:t>
      </w:r>
      <w:r w:rsidR="001522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consolida</w:t>
      </w:r>
      <w:r w:rsidR="00935877">
        <w:rPr>
          <w:rFonts w:ascii="Arial" w:eastAsia="Times New Roman" w:hAnsi="Arial" w:cs="Arial"/>
          <w:bCs/>
          <w:sz w:val="24"/>
          <w:szCs w:val="24"/>
          <w:lang w:eastAsia="es-MX"/>
        </w:rPr>
        <w:t>ción de</w:t>
      </w:r>
      <w:r w:rsidR="001522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sus habilidades.</w:t>
      </w:r>
    </w:p>
    <w:p w:rsidR="00143C10" w:rsidRDefault="00143C10" w:rsidP="00143C10">
      <w:pPr>
        <w:pStyle w:val="Sinespaciado"/>
        <w:tabs>
          <w:tab w:val="left" w:pos="709"/>
        </w:tabs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7E616E" w:rsidRPr="00CD12B9" w:rsidRDefault="00663852" w:rsidP="007E616E">
      <w:pPr>
        <w:pStyle w:val="Sinespaciado"/>
        <w:numPr>
          <w:ilvl w:val="2"/>
          <w:numId w:val="11"/>
        </w:numPr>
        <w:tabs>
          <w:tab w:val="left" w:pos="709"/>
        </w:tabs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Orientar a los tutorados </w:t>
      </w:r>
      <w:r w:rsidR="004D4B32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 habilidades </w:t>
      </w:r>
      <w:r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carácter transversal, por ejemplo</w:t>
      </w:r>
      <w:r w:rsidR="00712593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los ámbitos de </w:t>
      </w:r>
      <w:r w:rsidR="0071259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la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comunicación ora</w:t>
      </w:r>
      <w:r w:rsidR="006E65A6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l y escrita</w:t>
      </w:r>
      <w:r w:rsidR="001522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6E65A6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</w:p>
    <w:p w:rsidR="007E616E" w:rsidRDefault="00B11F8D" w:rsidP="007E616E">
      <w:pPr>
        <w:pStyle w:val="Sinespaciado"/>
        <w:numPr>
          <w:ilvl w:val="2"/>
          <w:numId w:val="11"/>
        </w:numPr>
        <w:tabs>
          <w:tab w:val="left" w:pos="709"/>
        </w:tabs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Apoyar</w:t>
      </w:r>
      <w:r w:rsidR="009B2CF6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 los </w:t>
      </w:r>
      <w:r w:rsidR="00943273">
        <w:rPr>
          <w:rFonts w:ascii="Arial" w:eastAsia="Times New Roman" w:hAnsi="Arial" w:cs="Arial"/>
          <w:bCs/>
          <w:sz w:val="24"/>
          <w:szCs w:val="24"/>
          <w:lang w:eastAsia="es-MX"/>
        </w:rPr>
        <w:t>tutorados</w:t>
      </w:r>
      <w:r w:rsidR="0066385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en la búsqueda de</w:t>
      </w:r>
      <w:r w:rsidR="0091489A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66385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alternativas para superar dificultades </w:t>
      </w:r>
      <w:r w:rsidR="00B376DE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>que pudieran incidir en su desarrollo</w:t>
      </w:r>
      <w:r w:rsidR="00B376DE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66385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académic</w:t>
      </w:r>
      <w:r w:rsidR="00B376DE">
        <w:rPr>
          <w:rFonts w:ascii="Arial" w:eastAsia="Times New Roman" w:hAnsi="Arial" w:cs="Arial"/>
          <w:bCs/>
          <w:sz w:val="24"/>
          <w:szCs w:val="24"/>
          <w:lang w:eastAsia="es-MX"/>
        </w:rPr>
        <w:t>o</w:t>
      </w:r>
      <w:r w:rsidR="001522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. </w:t>
      </w:r>
    </w:p>
    <w:p w:rsidR="00663852" w:rsidRDefault="00663852" w:rsidP="00152262">
      <w:pPr>
        <w:pStyle w:val="Sinespaciado"/>
        <w:numPr>
          <w:ilvl w:val="2"/>
          <w:numId w:val="11"/>
        </w:numPr>
        <w:tabs>
          <w:tab w:val="left" w:pos="709"/>
        </w:tabs>
        <w:ind w:left="851" w:hanging="85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B7366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Fomentar </w:t>
      </w:r>
      <w:r w:rsidR="00B73666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actitudes y hábitos que desarrollen un aprendizaje permanente. </w:t>
      </w:r>
    </w:p>
    <w:p w:rsidR="003D66B3" w:rsidRPr="00B73666" w:rsidRDefault="003D66B3" w:rsidP="003D66B3">
      <w:pPr>
        <w:pStyle w:val="Sinespaciado"/>
        <w:tabs>
          <w:tab w:val="left" w:pos="709"/>
        </w:tabs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364A3" w:rsidRPr="00CD12B9" w:rsidRDefault="004364A3" w:rsidP="007E616E">
      <w:pPr>
        <w:pStyle w:val="Sinespaciado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De los tutorados</w:t>
      </w:r>
      <w:r w:rsidRPr="00CD12B9">
        <w:rPr>
          <w:rFonts w:ascii="Arial" w:hAnsi="Arial" w:cs="Arial"/>
          <w:sz w:val="24"/>
          <w:szCs w:val="24"/>
        </w:rPr>
        <w:t>:</w:t>
      </w:r>
    </w:p>
    <w:p w:rsidR="007E616E" w:rsidRPr="00CD12B9" w:rsidRDefault="00225EF7" w:rsidP="007E616E">
      <w:pPr>
        <w:pStyle w:val="Sinespaciado"/>
        <w:numPr>
          <w:ilvl w:val="2"/>
          <w:numId w:val="11"/>
        </w:numPr>
        <w:tabs>
          <w:tab w:val="left" w:pos="851"/>
        </w:tabs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>Considerar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0330AE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las recomendaciones de su tutor que</w:t>
      </w:r>
      <w:r w:rsidR="008553A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le ayuden a mantener o mejorar</w:t>
      </w:r>
      <w:r w:rsidR="000330AE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su desempeño académico</w:t>
      </w:r>
      <w:r w:rsidR="0091489A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7E616E" w:rsidRPr="00CD12B9" w:rsidRDefault="006E0151" w:rsidP="007E616E">
      <w:pPr>
        <w:pStyle w:val="Sinespaciado"/>
        <w:numPr>
          <w:ilvl w:val="2"/>
          <w:numId w:val="11"/>
        </w:numPr>
        <w:tabs>
          <w:tab w:val="left" w:pos="851"/>
        </w:tabs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Atender </w:t>
      </w:r>
      <w:r w:rsidR="000330AE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la información que le proporcione el tutor respecto de instancias de servicios y apoyos que ofrece la Universidad.</w:t>
      </w:r>
    </w:p>
    <w:p w:rsidR="000330AE" w:rsidRPr="00CD12B9" w:rsidRDefault="000330AE" w:rsidP="007E616E">
      <w:pPr>
        <w:pStyle w:val="Sinespaciado"/>
        <w:numPr>
          <w:ilvl w:val="2"/>
          <w:numId w:val="11"/>
        </w:numPr>
        <w:tabs>
          <w:tab w:val="left" w:pos="851"/>
        </w:tabs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Mantener </w:t>
      </w:r>
      <w:r w:rsidR="00E7745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compromiso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mejorar su formación </w:t>
      </w:r>
      <w:r w:rsidR="00E7745F">
        <w:rPr>
          <w:rFonts w:ascii="Arial" w:eastAsia="Times New Roman" w:hAnsi="Arial" w:cs="Arial"/>
          <w:bCs/>
          <w:sz w:val="24"/>
          <w:szCs w:val="24"/>
          <w:lang w:eastAsia="es-MX"/>
        </w:rPr>
        <w:t>académica.</w:t>
      </w:r>
    </w:p>
    <w:p w:rsidR="004364A3" w:rsidRDefault="004364A3" w:rsidP="00152262">
      <w:pPr>
        <w:pStyle w:val="Sinespaciado"/>
        <w:tabs>
          <w:tab w:val="left" w:pos="851"/>
        </w:tabs>
        <w:ind w:left="851" w:hanging="85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BD760B" w:rsidRPr="00CD12B9" w:rsidRDefault="008225C2" w:rsidP="007E616E">
      <w:pPr>
        <w:pStyle w:val="Sinespaciado"/>
        <w:numPr>
          <w:ilvl w:val="0"/>
          <w:numId w:val="11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DE LAS </w:t>
      </w:r>
      <w:r w:rsidR="00391D53"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ACTIVIDADES </w:t>
      </w:r>
      <w:r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</w:t>
      </w:r>
      <w:r w:rsidR="00BD760B"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</w:t>
      </w:r>
      <w:r w:rsidR="00BD760B"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OS</w:t>
      </w:r>
      <w:r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TUTOR</w:t>
      </w:r>
      <w:r w:rsidR="00BD760B"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</w:t>
      </w:r>
      <w:r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</w:p>
    <w:p w:rsidR="007E616E" w:rsidRPr="00926944" w:rsidRDefault="00663852" w:rsidP="007E616E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Acompañar a los </w:t>
      </w:r>
      <w:r w:rsidR="00EA052F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tutorados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desde su ingreso a la Universidad </w:t>
      </w:r>
      <w:r w:rsidR="00666633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con la finalidad de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666633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lograr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su integraci</w:t>
      </w:r>
      <w:r w:rsidR="00412F9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ón a la comunidad universitaria. Asimismo, </w:t>
      </w:r>
      <w:r w:rsidR="00926944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>motivarlos</w:t>
      </w:r>
      <w:r w:rsidR="00926944" w:rsidRPr="0092694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 conocer la Legislación Universitaria, así como el modelo académico de la Unidad y demás documentos aprobados por el Consejo Académico; además de las actividades previstas en el plan y los programas de estudio correspondientes.</w:t>
      </w:r>
      <w:r w:rsidR="0092694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</w:p>
    <w:p w:rsidR="007E616E" w:rsidRPr="00CD12B9" w:rsidRDefault="005C541B" w:rsidP="007E616E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Definir la forma en que se b</w:t>
      </w:r>
      <w:r w:rsidR="0091489A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rindar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á</w:t>
      </w:r>
      <w:r w:rsidR="0091489A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la </w:t>
      </w:r>
      <w:r w:rsidR="0091489A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tutoría</w:t>
      </w:r>
      <w:r w:rsidR="003247F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: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individual</w:t>
      </w:r>
      <w:r w:rsidR="0091489A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grupal, presencial o por medios </w:t>
      </w:r>
      <w:r w:rsidR="00F5214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digitales</w:t>
      </w:r>
      <w:r w:rsidR="0091489A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7E616E" w:rsidRPr="00CD12B9" w:rsidRDefault="00663852" w:rsidP="007E616E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Apoyar a </w:t>
      </w:r>
      <w:r w:rsidR="00EA052F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tutorados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definir su trayectoria curricular, orientándolos en la selección de las unidades de enseñanza-aprendizaje optativas (divisionales, </w:t>
      </w:r>
      <w:proofErr w:type="spellStart"/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interdivisionales</w:t>
      </w:r>
      <w:proofErr w:type="spellEnd"/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34B65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D34B6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orientación y de movilidad de intercambio)</w:t>
      </w:r>
      <w:r w:rsidR="000008F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que les sean más útiles para consolidar su formación profesional.</w:t>
      </w:r>
    </w:p>
    <w:p w:rsidR="007E616E" w:rsidRPr="00CD12B9" w:rsidRDefault="00663852" w:rsidP="007E616E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Escuchar a </w:t>
      </w:r>
      <w:r w:rsidR="00EA052F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</w:t>
      </w:r>
      <w:r w:rsidR="00DE0CD2">
        <w:rPr>
          <w:rFonts w:ascii="Arial" w:eastAsia="Times New Roman" w:hAnsi="Arial" w:cs="Arial"/>
          <w:bCs/>
          <w:sz w:val="24"/>
          <w:szCs w:val="24"/>
          <w:lang w:eastAsia="es-MX"/>
        </w:rPr>
        <w:t>tutorados</w:t>
      </w:r>
      <w:r w:rsidR="00EA052F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</w:t>
      </w:r>
      <w:r w:rsidR="00B87E79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identificar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situaciones que pudieran incidir en su desarrollo académico o profesional y canalizarlos a las instancias de servicios y apoyos que ofrece la Universidad</w:t>
      </w:r>
      <w:r w:rsidR="00B87E79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para su adecuada atención.</w:t>
      </w:r>
    </w:p>
    <w:p w:rsidR="007E616E" w:rsidRPr="00CD12B9" w:rsidRDefault="00663852" w:rsidP="007E616E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Encauzar a</w:t>
      </w:r>
      <w:r w:rsidR="00666633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A052F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tutorados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 la búsqueda de estrategias y metodologías de estudio </w:t>
      </w:r>
      <w:r w:rsidR="00D34B65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>pertinentes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7E616E" w:rsidRPr="00CD12B9" w:rsidRDefault="00663852" w:rsidP="007E616E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Orientar a</w:t>
      </w:r>
      <w:r w:rsidR="00666633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A052F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tutorados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cuando sea necesario para que se inscriba</w:t>
      </w:r>
      <w:r w:rsidR="00666633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 cursos extracurriculares que ofrece la propia Universidad, a fin de mejorar su rendimiento académico.</w:t>
      </w:r>
    </w:p>
    <w:p w:rsidR="007E616E" w:rsidRPr="00CD12B9" w:rsidRDefault="00663852" w:rsidP="007E616E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Fomentar el desarrollo de valores, actitudes y habilidades universitarias.</w:t>
      </w:r>
    </w:p>
    <w:p w:rsidR="007E616E" w:rsidRPr="00CD12B9" w:rsidRDefault="00DD6C5D" w:rsidP="007E616E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Procurar establecer un lugar y horario para la tutoría,</w:t>
      </w:r>
      <w:r w:rsidR="008B22E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B22EE"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>en su caso</w:t>
      </w:r>
      <w:r w:rsidR="008B22EE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100C4D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así como el número de sesiones y su duración. </w:t>
      </w:r>
    </w:p>
    <w:p w:rsidR="00D4358C" w:rsidRDefault="00727C9E" w:rsidP="00D4358C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Mant</w:t>
      </w:r>
      <w:r w:rsidR="00E21956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e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ner una actitud ética, de respeto y de discreción sobre los asuntos tratados</w:t>
      </w:r>
      <w:r w:rsidR="001522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D4358C" w:rsidRPr="00971EFC" w:rsidRDefault="00D4358C" w:rsidP="00D4358C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1EFC">
        <w:rPr>
          <w:rFonts w:ascii="Arial" w:eastAsia="Times New Roman" w:hAnsi="Arial" w:cs="Arial"/>
          <w:bCs/>
          <w:sz w:val="24"/>
          <w:szCs w:val="24"/>
          <w:lang w:eastAsia="es-MX"/>
        </w:rPr>
        <w:t>Comunicar la información que consideren relevante del Programa a los coordinadores de estudios de licenciatura.</w:t>
      </w:r>
    </w:p>
    <w:p w:rsidR="00A53931" w:rsidRPr="00CD12B9" w:rsidRDefault="00A53931" w:rsidP="00A53931">
      <w:pPr>
        <w:pStyle w:val="Sinespaciad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364A3" w:rsidRPr="00CD12B9" w:rsidRDefault="004364A3" w:rsidP="007E616E">
      <w:pPr>
        <w:pStyle w:val="Sinespaciado"/>
        <w:numPr>
          <w:ilvl w:val="0"/>
          <w:numId w:val="11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DE LAS ACTIVIDADES DE LOS TUTORADOS </w:t>
      </w:r>
    </w:p>
    <w:p w:rsidR="00CD12B9" w:rsidRPr="00CD12B9" w:rsidRDefault="008B22EE" w:rsidP="00CD12B9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Considerar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364A3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las recomendaciones </w:t>
      </w:r>
      <w:r w:rsidR="00200838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formula</w:t>
      </w:r>
      <w:r w:rsidR="004364A3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das </w:t>
      </w:r>
      <w:r w:rsidR="00200838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por</w:t>
      </w:r>
      <w:r w:rsidR="004364A3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F3A57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su</w:t>
      </w:r>
      <w:r w:rsidR="004364A3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tutor.</w:t>
      </w:r>
    </w:p>
    <w:p w:rsidR="00CD12B9" w:rsidRPr="00CD12B9" w:rsidRDefault="00200838" w:rsidP="00CD12B9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Comunicar</w:t>
      </w:r>
      <w:r w:rsidR="001522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oportunamente a</w:t>
      </w:r>
      <w:r w:rsidR="004F3A57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1522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tutor </w:t>
      </w:r>
      <w:r w:rsidR="00AD525D"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acerca de</w:t>
      </w:r>
      <w:r w:rsidR="00AD525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1522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sus actividades académicas.</w:t>
      </w:r>
    </w:p>
    <w:p w:rsidR="00CD12B9" w:rsidRPr="00CD12B9" w:rsidRDefault="00152262" w:rsidP="00CD12B9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Acudir puntualmente a las citas concertadas con el tutor.</w:t>
      </w:r>
    </w:p>
    <w:p w:rsidR="00CD12B9" w:rsidRPr="00CD12B9" w:rsidRDefault="009B2CF6" w:rsidP="00CD12B9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 xml:space="preserve">Comunicar </w:t>
      </w:r>
      <w:r w:rsidR="00D81E10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al </w:t>
      </w:r>
      <w:r w:rsidR="00D81E10">
        <w:rPr>
          <w:rFonts w:ascii="Arial" w:eastAsia="Times New Roman" w:hAnsi="Arial" w:cs="Arial"/>
          <w:bCs/>
          <w:sz w:val="24"/>
          <w:szCs w:val="24"/>
          <w:lang w:eastAsia="es-MX"/>
        </w:rPr>
        <w:t>c</w:t>
      </w:r>
      <w:r w:rsidR="00D81E10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oordinador de </w:t>
      </w:r>
      <w:r w:rsidR="00D81E10">
        <w:rPr>
          <w:rFonts w:ascii="Arial" w:eastAsia="Times New Roman" w:hAnsi="Arial" w:cs="Arial"/>
          <w:bCs/>
          <w:sz w:val="24"/>
          <w:szCs w:val="24"/>
          <w:lang w:eastAsia="es-MX"/>
        </w:rPr>
        <w:t>e</w:t>
      </w:r>
      <w:r w:rsidR="00D81E10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studios de </w:t>
      </w:r>
      <w:r w:rsidR="00D81E10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D81E10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icenciatura respectivo </w:t>
      </w:r>
      <w:r w:rsidR="00D81E10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cua</w:t>
      </w:r>
      <w:r w:rsidR="001522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lquier anomalía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el desarrollo de la tutoría</w:t>
      </w:r>
      <w:r w:rsidR="001522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52262" w:rsidRDefault="00200838" w:rsidP="00CD12B9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Comunicar </w:t>
      </w:r>
      <w:r w:rsidR="001522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al tutor cualquier circunstancia que impida o dificulte la continuación de sus estudios.</w:t>
      </w:r>
    </w:p>
    <w:p w:rsidR="00152262" w:rsidRPr="00CD12B9" w:rsidRDefault="00152262" w:rsidP="00152262">
      <w:pPr>
        <w:pStyle w:val="Sinespaciad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152262" w:rsidRDefault="00CB77A9" w:rsidP="007E616E">
      <w:pPr>
        <w:pStyle w:val="Sinespaciado"/>
        <w:numPr>
          <w:ilvl w:val="0"/>
          <w:numId w:val="11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DE LAS </w:t>
      </w:r>
      <w:r w:rsidR="002C1E49"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PRERROGATIVAS </w:t>
      </w:r>
      <w:r w:rsidR="00200838"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 LOS TUTORADOS</w:t>
      </w:r>
    </w:p>
    <w:p w:rsidR="00CD12B9" w:rsidRDefault="004F3A57" w:rsidP="00CD12B9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Contar con un</w:t>
      </w:r>
      <w:r w:rsidR="001522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tutor</w:t>
      </w:r>
      <w:r w:rsidR="008810BB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asignado </w:t>
      </w:r>
      <w:r w:rsidR="008810BB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mediante comunicación formal</w:t>
      </w:r>
      <w:r w:rsidR="007B2762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CD12B9" w:rsidRDefault="004F3A57" w:rsidP="00CD12B9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Disponer de</w:t>
      </w:r>
      <w:r w:rsidR="008810BB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 información 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d</w:t>
      </w:r>
      <w:r w:rsidR="008810BB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r w:rsidR="00F504F6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="008810BB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rograma de </w:t>
      </w:r>
      <w:r w:rsidR="00F504F6">
        <w:rPr>
          <w:rFonts w:ascii="Arial" w:eastAsia="Times New Roman" w:hAnsi="Arial" w:cs="Arial"/>
          <w:bCs/>
          <w:sz w:val="24"/>
          <w:szCs w:val="24"/>
          <w:lang w:eastAsia="es-MX"/>
        </w:rPr>
        <w:t>T</w:t>
      </w:r>
      <w:r w:rsidR="008810BB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utoría. </w:t>
      </w:r>
    </w:p>
    <w:p w:rsidR="00CD12B9" w:rsidRDefault="00152262" w:rsidP="00CD12B9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Participar en </w:t>
      </w:r>
      <w:r w:rsidR="00FC0C7D"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r w:rsidR="00F504F6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rograma de </w:t>
      </w:r>
      <w:r w:rsidR="00F504F6">
        <w:rPr>
          <w:rFonts w:ascii="Arial" w:eastAsia="Times New Roman" w:hAnsi="Arial" w:cs="Arial"/>
          <w:bCs/>
          <w:sz w:val="24"/>
          <w:szCs w:val="24"/>
          <w:lang w:eastAsia="es-MX"/>
        </w:rPr>
        <w:t>T</w:t>
      </w: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utoría</w:t>
      </w:r>
      <w:r w:rsidR="00CD12B9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CD12B9" w:rsidRDefault="00152262" w:rsidP="00CD12B9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Cs/>
          <w:sz w:val="24"/>
          <w:szCs w:val="24"/>
          <w:lang w:eastAsia="es-MX"/>
        </w:rPr>
        <w:t>Recibir un trato correcto por parte del tutor.</w:t>
      </w:r>
    </w:p>
    <w:p w:rsidR="00152262" w:rsidRPr="00BD3771" w:rsidRDefault="000C5AEA" w:rsidP="00BD3771">
      <w:pPr>
        <w:pStyle w:val="Sinespaciado"/>
        <w:numPr>
          <w:ilvl w:val="1"/>
          <w:numId w:val="11"/>
        </w:numPr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Solicitar</w:t>
      </w:r>
      <w:r w:rsidR="00D17495"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F54B08"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por escrito el cambio de tutor, </w:t>
      </w:r>
      <w:r w:rsidR="00D17495"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través del coordinador de estudios, </w:t>
      </w:r>
      <w:r w:rsidR="00E274B8"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justifica</w:t>
      </w:r>
      <w:r w:rsidR="008473E4"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ndo la causa</w:t>
      </w:r>
      <w:r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9C62D6" w:rsidRPr="00CD12B9" w:rsidRDefault="009C62D6" w:rsidP="009C62D6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F52142" w:rsidRDefault="00A20892" w:rsidP="007E616E">
      <w:pPr>
        <w:pStyle w:val="Sinespaciado"/>
        <w:numPr>
          <w:ilvl w:val="0"/>
          <w:numId w:val="11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DE LA </w:t>
      </w:r>
      <w:r w:rsidR="00F52142"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OPERA</w:t>
      </w:r>
      <w:r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CIÓN</w:t>
      </w:r>
      <w:r w:rsidR="00F52142" w:rsidRPr="00CD12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DEL PROGRAMA.</w:t>
      </w:r>
    </w:p>
    <w:p w:rsidR="00EC0A6F" w:rsidRPr="00BD3771" w:rsidRDefault="00EC0A6F" w:rsidP="00A45B09">
      <w:pPr>
        <w:pStyle w:val="Sinespaciado"/>
        <w:tabs>
          <w:tab w:val="left" w:pos="426"/>
        </w:tabs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6.1</w:t>
      </w:r>
      <w:r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ab/>
        <w:t>Cada división establecerá los mecanismos de operación del Programa para lo cual, procurarán:</w:t>
      </w:r>
    </w:p>
    <w:p w:rsidR="00EC0A6F" w:rsidRPr="00BD3771" w:rsidRDefault="00EC0A6F" w:rsidP="00A45B09">
      <w:pPr>
        <w:pStyle w:val="Sinespaciado"/>
        <w:ind w:left="1276" w:hanging="850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6.1.1</w:t>
      </w:r>
      <w:r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ab/>
        <w:t xml:space="preserve">Establecer las medidas necesarias para que cada alumno cuente con un tutor </w:t>
      </w:r>
      <w:r w:rsidR="00EC4CE2"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desde su ingreso</w:t>
      </w:r>
      <w:r w:rsidR="00A32FAF"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7D2619"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así como la reasignación</w:t>
      </w:r>
      <w:r w:rsidR="00EC4CE2"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tutor o tutorado</w:t>
      </w:r>
      <w:r w:rsidR="00A32FAF"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7D2619"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situaciones</w:t>
      </w:r>
      <w:r w:rsidR="002F4E09"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las que haya una</w:t>
      </w:r>
      <w:r w:rsidR="007D2619"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causa justificada</w:t>
      </w:r>
      <w:r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EC0A6F" w:rsidRPr="00BD3771" w:rsidRDefault="00EC0A6F" w:rsidP="00A45B09">
      <w:pPr>
        <w:pStyle w:val="Sinespaciado"/>
        <w:tabs>
          <w:tab w:val="left" w:pos="426"/>
        </w:tabs>
        <w:ind w:left="1276" w:hanging="850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6.1.2</w:t>
      </w:r>
      <w:r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ab/>
        <w:t xml:space="preserve">Proporcionar a los tutores acceso </w:t>
      </w:r>
      <w:r w:rsidR="00EC4CE2"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l sistema de información académica, respecto de sus tutorados.</w:t>
      </w:r>
    </w:p>
    <w:p w:rsidR="00EC0A6F" w:rsidRPr="00BD3771" w:rsidRDefault="00EC0A6F" w:rsidP="00A45B09">
      <w:pPr>
        <w:pStyle w:val="Sinespaciado"/>
        <w:tabs>
          <w:tab w:val="left" w:pos="426"/>
        </w:tabs>
        <w:ind w:left="1276" w:hanging="850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6.1.3</w:t>
      </w:r>
      <w:r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ab/>
        <w:t>Mantener actualizada la información y documentos de apoyo al Programa.</w:t>
      </w:r>
    </w:p>
    <w:p w:rsidR="00EC0A6F" w:rsidRPr="00BD3771" w:rsidRDefault="00EC0A6F" w:rsidP="00A45B09">
      <w:pPr>
        <w:pStyle w:val="Sinespaciado"/>
        <w:tabs>
          <w:tab w:val="left" w:pos="426"/>
        </w:tabs>
        <w:ind w:left="1276" w:hanging="850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>6.1.5</w:t>
      </w:r>
      <w:r w:rsidRPr="00BD3771">
        <w:rPr>
          <w:rFonts w:ascii="Arial" w:eastAsia="Times New Roman" w:hAnsi="Arial" w:cs="Arial"/>
          <w:bCs/>
          <w:sz w:val="24"/>
          <w:szCs w:val="24"/>
          <w:lang w:eastAsia="es-MX"/>
        </w:rPr>
        <w:tab/>
        <w:t>Evaluar cada tres años la operación del Programa y articular las mejoras correspondientes.</w:t>
      </w:r>
    </w:p>
    <w:p w:rsidR="00EC0A6F" w:rsidRDefault="00EC0A6F" w:rsidP="00EC0A6F">
      <w:pPr>
        <w:pStyle w:val="Sinespaciad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56695F" w:rsidRDefault="0056695F" w:rsidP="00EC0A6F">
      <w:pPr>
        <w:pStyle w:val="Sinespaciad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81E10" w:rsidRPr="0056695F" w:rsidRDefault="0097477C" w:rsidP="0056695F">
      <w:pPr>
        <w:pStyle w:val="Sinespaciad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5669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TRANSITORIO</w:t>
      </w:r>
    </w:p>
    <w:p w:rsidR="0056695F" w:rsidRDefault="0056695F" w:rsidP="00282406">
      <w:pPr>
        <w:pStyle w:val="Sinespaciad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97477C" w:rsidRDefault="0097477C" w:rsidP="00A3638B">
      <w:pPr>
        <w:pStyle w:val="Sinespaciad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bookmarkStart w:id="0" w:name="_GoBack"/>
      <w:r w:rsidRPr="006B267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Único.</w:t>
      </w:r>
      <w:bookmarkEnd w:id="0"/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presentes Políticas Operativas de Tutoría entrarán en vigor el día hábil siguiente al de su aprobación por el Consejo Académico.</w:t>
      </w:r>
    </w:p>
    <w:p w:rsidR="00A3638B" w:rsidRDefault="00A3638B" w:rsidP="00A3638B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3638B" w:rsidRPr="00A3638B" w:rsidRDefault="00A3638B" w:rsidP="00A3638B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3638B">
        <w:rPr>
          <w:rFonts w:ascii="Arial" w:eastAsia="Times New Roman" w:hAnsi="Arial" w:cs="Arial"/>
          <w:sz w:val="24"/>
          <w:szCs w:val="24"/>
          <w:lang w:val="es-ES" w:eastAsia="es-ES"/>
        </w:rPr>
        <w:t>Aprobadas por el Consejo Académico de la Unidad Cuajimalpa en la Sesión CUA-127-16, celebrada el 8 de noviembre de 2016.</w:t>
      </w:r>
    </w:p>
    <w:p w:rsidR="0097477C" w:rsidRPr="00A3638B" w:rsidRDefault="0097477C" w:rsidP="00282406">
      <w:pPr>
        <w:pStyle w:val="Sinespaciado"/>
        <w:ind w:left="426"/>
        <w:jc w:val="both"/>
        <w:rPr>
          <w:rFonts w:ascii="Arial" w:eastAsia="Times New Roman" w:hAnsi="Arial" w:cs="Arial"/>
          <w:bCs/>
          <w:sz w:val="24"/>
          <w:szCs w:val="24"/>
          <w:lang w:val="es-ES" w:eastAsia="es-MX"/>
        </w:rPr>
      </w:pPr>
    </w:p>
    <w:sectPr w:rsidR="0097477C" w:rsidRPr="00A3638B" w:rsidSect="00541601">
      <w:footerReference w:type="default" r:id="rId8"/>
      <w:footerReference w:type="first" r:id="rId9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AE" w:rsidRDefault="005A7DAE" w:rsidP="000330AE">
      <w:pPr>
        <w:spacing w:after="0" w:line="240" w:lineRule="auto"/>
      </w:pPr>
      <w:r>
        <w:separator/>
      </w:r>
    </w:p>
  </w:endnote>
  <w:endnote w:type="continuationSeparator" w:id="0">
    <w:p w:rsidR="005A7DAE" w:rsidRDefault="005A7DAE" w:rsidP="0003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02965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330AE" w:rsidRPr="000330AE" w:rsidRDefault="000330AE">
        <w:pPr>
          <w:pStyle w:val="Piedepgina"/>
          <w:jc w:val="right"/>
          <w:rPr>
            <w:rFonts w:ascii="Arial" w:hAnsi="Arial" w:cs="Arial"/>
          </w:rPr>
        </w:pPr>
        <w:r w:rsidRPr="000330AE">
          <w:rPr>
            <w:rFonts w:ascii="Arial" w:hAnsi="Arial" w:cs="Arial"/>
          </w:rPr>
          <w:fldChar w:fldCharType="begin"/>
        </w:r>
        <w:r w:rsidRPr="000330AE">
          <w:rPr>
            <w:rFonts w:ascii="Arial" w:hAnsi="Arial" w:cs="Arial"/>
          </w:rPr>
          <w:instrText>PAGE   \* MERGEFORMAT</w:instrText>
        </w:r>
        <w:r w:rsidRPr="000330AE">
          <w:rPr>
            <w:rFonts w:ascii="Arial" w:hAnsi="Arial" w:cs="Arial"/>
          </w:rPr>
          <w:fldChar w:fldCharType="separate"/>
        </w:r>
        <w:r w:rsidR="006B2671" w:rsidRPr="006B2671">
          <w:rPr>
            <w:rFonts w:ascii="Arial" w:hAnsi="Arial" w:cs="Arial"/>
            <w:noProof/>
            <w:lang w:val="es-ES"/>
          </w:rPr>
          <w:t>4</w:t>
        </w:r>
        <w:r w:rsidRPr="000330AE">
          <w:rPr>
            <w:rFonts w:ascii="Arial" w:hAnsi="Arial" w:cs="Arial"/>
          </w:rPr>
          <w:fldChar w:fldCharType="end"/>
        </w:r>
      </w:p>
    </w:sdtContent>
  </w:sdt>
  <w:p w:rsidR="000330AE" w:rsidRDefault="000330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01" w:rsidRDefault="00541601">
    <w:pPr>
      <w:pStyle w:val="Piedepgina"/>
      <w:jc w:val="right"/>
    </w:pPr>
  </w:p>
  <w:p w:rsidR="00541601" w:rsidRDefault="005416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AE" w:rsidRDefault="005A7DAE" w:rsidP="000330AE">
      <w:pPr>
        <w:spacing w:after="0" w:line="240" w:lineRule="auto"/>
      </w:pPr>
      <w:r>
        <w:separator/>
      </w:r>
    </w:p>
  </w:footnote>
  <w:footnote w:type="continuationSeparator" w:id="0">
    <w:p w:rsidR="005A7DAE" w:rsidRDefault="005A7DAE" w:rsidP="00033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6DF0"/>
    <w:multiLevelType w:val="hybridMultilevel"/>
    <w:tmpl w:val="A016162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3318"/>
    <w:multiLevelType w:val="multilevel"/>
    <w:tmpl w:val="A47E133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17257A"/>
    <w:multiLevelType w:val="hybridMultilevel"/>
    <w:tmpl w:val="18A6F9E0"/>
    <w:lvl w:ilvl="0" w:tplc="6C929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23C87"/>
    <w:multiLevelType w:val="multilevel"/>
    <w:tmpl w:val="B224979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235915"/>
    <w:multiLevelType w:val="hybridMultilevel"/>
    <w:tmpl w:val="9B6E66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E3B31"/>
    <w:multiLevelType w:val="multilevel"/>
    <w:tmpl w:val="F8A474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536D24"/>
    <w:multiLevelType w:val="hybridMultilevel"/>
    <w:tmpl w:val="9E828DEE"/>
    <w:lvl w:ilvl="0" w:tplc="0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52FFA"/>
    <w:multiLevelType w:val="multilevel"/>
    <w:tmpl w:val="79B0E4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B5585F"/>
    <w:multiLevelType w:val="multilevel"/>
    <w:tmpl w:val="20CE0AB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4302FE"/>
    <w:multiLevelType w:val="hybridMultilevel"/>
    <w:tmpl w:val="031ECD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32357"/>
    <w:multiLevelType w:val="multilevel"/>
    <w:tmpl w:val="DDC46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A8"/>
    <w:rsid w:val="000008F2"/>
    <w:rsid w:val="00004511"/>
    <w:rsid w:val="00013388"/>
    <w:rsid w:val="00026CA5"/>
    <w:rsid w:val="000330AE"/>
    <w:rsid w:val="000442FF"/>
    <w:rsid w:val="000647C9"/>
    <w:rsid w:val="00076226"/>
    <w:rsid w:val="00076ABB"/>
    <w:rsid w:val="00082A89"/>
    <w:rsid w:val="000A3216"/>
    <w:rsid w:val="000C5AEA"/>
    <w:rsid w:val="000D5F67"/>
    <w:rsid w:val="000E4E78"/>
    <w:rsid w:val="00100C4D"/>
    <w:rsid w:val="0011397A"/>
    <w:rsid w:val="00116D46"/>
    <w:rsid w:val="00117BDC"/>
    <w:rsid w:val="00121C3A"/>
    <w:rsid w:val="0012322C"/>
    <w:rsid w:val="0013708D"/>
    <w:rsid w:val="00143C10"/>
    <w:rsid w:val="00152262"/>
    <w:rsid w:val="00157A19"/>
    <w:rsid w:val="00172082"/>
    <w:rsid w:val="00180D82"/>
    <w:rsid w:val="00183338"/>
    <w:rsid w:val="001B397C"/>
    <w:rsid w:val="001E60CB"/>
    <w:rsid w:val="001F25E2"/>
    <w:rsid w:val="001F4A34"/>
    <w:rsid w:val="001F7843"/>
    <w:rsid w:val="00200838"/>
    <w:rsid w:val="00206E32"/>
    <w:rsid w:val="0021105D"/>
    <w:rsid w:val="00225EF7"/>
    <w:rsid w:val="00274B8F"/>
    <w:rsid w:val="00275A6B"/>
    <w:rsid w:val="00282406"/>
    <w:rsid w:val="00285BBD"/>
    <w:rsid w:val="00286368"/>
    <w:rsid w:val="002A6BFC"/>
    <w:rsid w:val="002B0647"/>
    <w:rsid w:val="002C1E49"/>
    <w:rsid w:val="002F0EDD"/>
    <w:rsid w:val="002F228B"/>
    <w:rsid w:val="002F3DCA"/>
    <w:rsid w:val="002F4BE0"/>
    <w:rsid w:val="002F4E09"/>
    <w:rsid w:val="00303F1C"/>
    <w:rsid w:val="0030680E"/>
    <w:rsid w:val="003139A8"/>
    <w:rsid w:val="00314652"/>
    <w:rsid w:val="00315AEC"/>
    <w:rsid w:val="00323226"/>
    <w:rsid w:val="003247F8"/>
    <w:rsid w:val="00331974"/>
    <w:rsid w:val="00343D5F"/>
    <w:rsid w:val="003473C9"/>
    <w:rsid w:val="003477FD"/>
    <w:rsid w:val="0035141B"/>
    <w:rsid w:val="0035524C"/>
    <w:rsid w:val="00372548"/>
    <w:rsid w:val="003755B6"/>
    <w:rsid w:val="00391867"/>
    <w:rsid w:val="00391D53"/>
    <w:rsid w:val="003C5E89"/>
    <w:rsid w:val="003D3CCF"/>
    <w:rsid w:val="003D66B3"/>
    <w:rsid w:val="004120C3"/>
    <w:rsid w:val="00412F94"/>
    <w:rsid w:val="0043065C"/>
    <w:rsid w:val="004347C2"/>
    <w:rsid w:val="004364A3"/>
    <w:rsid w:val="00452A3C"/>
    <w:rsid w:val="00482D68"/>
    <w:rsid w:val="00490D5E"/>
    <w:rsid w:val="00491673"/>
    <w:rsid w:val="004B46A8"/>
    <w:rsid w:val="004D1007"/>
    <w:rsid w:val="004D4B32"/>
    <w:rsid w:val="004F3A57"/>
    <w:rsid w:val="00503176"/>
    <w:rsid w:val="00512217"/>
    <w:rsid w:val="00513381"/>
    <w:rsid w:val="00541601"/>
    <w:rsid w:val="00554F5F"/>
    <w:rsid w:val="00561AAA"/>
    <w:rsid w:val="0056695F"/>
    <w:rsid w:val="005754F5"/>
    <w:rsid w:val="00597E26"/>
    <w:rsid w:val="005A7DAE"/>
    <w:rsid w:val="005B0053"/>
    <w:rsid w:val="005C5187"/>
    <w:rsid w:val="005C541B"/>
    <w:rsid w:val="005D2A6F"/>
    <w:rsid w:val="005D386D"/>
    <w:rsid w:val="005D636A"/>
    <w:rsid w:val="005E3E19"/>
    <w:rsid w:val="005F138A"/>
    <w:rsid w:val="005F366C"/>
    <w:rsid w:val="005F4071"/>
    <w:rsid w:val="0061259F"/>
    <w:rsid w:val="00614C26"/>
    <w:rsid w:val="006178AC"/>
    <w:rsid w:val="006362AE"/>
    <w:rsid w:val="00637FA4"/>
    <w:rsid w:val="0064020F"/>
    <w:rsid w:val="00662859"/>
    <w:rsid w:val="00663852"/>
    <w:rsid w:val="00666633"/>
    <w:rsid w:val="006939D4"/>
    <w:rsid w:val="00696D24"/>
    <w:rsid w:val="006B19AB"/>
    <w:rsid w:val="006B2671"/>
    <w:rsid w:val="006E0151"/>
    <w:rsid w:val="006E4E5D"/>
    <w:rsid w:val="006E64B8"/>
    <w:rsid w:val="006E65A6"/>
    <w:rsid w:val="00712593"/>
    <w:rsid w:val="00715270"/>
    <w:rsid w:val="007277D9"/>
    <w:rsid w:val="00727C9E"/>
    <w:rsid w:val="0073380C"/>
    <w:rsid w:val="00736718"/>
    <w:rsid w:val="00744703"/>
    <w:rsid w:val="00752676"/>
    <w:rsid w:val="007619DE"/>
    <w:rsid w:val="007732A8"/>
    <w:rsid w:val="00780180"/>
    <w:rsid w:val="00783912"/>
    <w:rsid w:val="007B2762"/>
    <w:rsid w:val="007D1BB7"/>
    <w:rsid w:val="007D2273"/>
    <w:rsid w:val="007D2619"/>
    <w:rsid w:val="007E251B"/>
    <w:rsid w:val="007E4E33"/>
    <w:rsid w:val="007E616E"/>
    <w:rsid w:val="007E7480"/>
    <w:rsid w:val="00810EC9"/>
    <w:rsid w:val="00811D71"/>
    <w:rsid w:val="00812B95"/>
    <w:rsid w:val="008221ED"/>
    <w:rsid w:val="008225C2"/>
    <w:rsid w:val="00835646"/>
    <w:rsid w:val="00841CCD"/>
    <w:rsid w:val="0084224A"/>
    <w:rsid w:val="008473E4"/>
    <w:rsid w:val="008553AA"/>
    <w:rsid w:val="00871974"/>
    <w:rsid w:val="00871B64"/>
    <w:rsid w:val="008767ED"/>
    <w:rsid w:val="00880B66"/>
    <w:rsid w:val="008810BB"/>
    <w:rsid w:val="00881ECC"/>
    <w:rsid w:val="00896A3C"/>
    <w:rsid w:val="008A7A4C"/>
    <w:rsid w:val="008B0A43"/>
    <w:rsid w:val="008B22EE"/>
    <w:rsid w:val="008C0B9E"/>
    <w:rsid w:val="008C1401"/>
    <w:rsid w:val="008D0215"/>
    <w:rsid w:val="008D221D"/>
    <w:rsid w:val="008D32B2"/>
    <w:rsid w:val="008D6304"/>
    <w:rsid w:val="008E5AE4"/>
    <w:rsid w:val="0090479A"/>
    <w:rsid w:val="00906F6E"/>
    <w:rsid w:val="0091489A"/>
    <w:rsid w:val="00926944"/>
    <w:rsid w:val="00927404"/>
    <w:rsid w:val="00935877"/>
    <w:rsid w:val="00943273"/>
    <w:rsid w:val="009546D6"/>
    <w:rsid w:val="00966014"/>
    <w:rsid w:val="00971EFC"/>
    <w:rsid w:val="00974074"/>
    <w:rsid w:val="0097477C"/>
    <w:rsid w:val="0097524F"/>
    <w:rsid w:val="009948C1"/>
    <w:rsid w:val="009A004D"/>
    <w:rsid w:val="009B2CF6"/>
    <w:rsid w:val="009B3ED3"/>
    <w:rsid w:val="009B5B18"/>
    <w:rsid w:val="009C62D6"/>
    <w:rsid w:val="009C65E6"/>
    <w:rsid w:val="009D134F"/>
    <w:rsid w:val="009D425C"/>
    <w:rsid w:val="009E2129"/>
    <w:rsid w:val="009E3063"/>
    <w:rsid w:val="009F143D"/>
    <w:rsid w:val="009F64E9"/>
    <w:rsid w:val="00A137D0"/>
    <w:rsid w:val="00A20892"/>
    <w:rsid w:val="00A22564"/>
    <w:rsid w:val="00A267DF"/>
    <w:rsid w:val="00A32FAF"/>
    <w:rsid w:val="00A356FD"/>
    <w:rsid w:val="00A3638B"/>
    <w:rsid w:val="00A44C2F"/>
    <w:rsid w:val="00A45B09"/>
    <w:rsid w:val="00A53931"/>
    <w:rsid w:val="00A64574"/>
    <w:rsid w:val="00A7453E"/>
    <w:rsid w:val="00A759D2"/>
    <w:rsid w:val="00A77AD7"/>
    <w:rsid w:val="00AB10C0"/>
    <w:rsid w:val="00AB2707"/>
    <w:rsid w:val="00AC31B0"/>
    <w:rsid w:val="00AC6916"/>
    <w:rsid w:val="00AD34B4"/>
    <w:rsid w:val="00AD525D"/>
    <w:rsid w:val="00AD6EB5"/>
    <w:rsid w:val="00AF0F6E"/>
    <w:rsid w:val="00AF76A8"/>
    <w:rsid w:val="00B026EF"/>
    <w:rsid w:val="00B033A4"/>
    <w:rsid w:val="00B113EB"/>
    <w:rsid w:val="00B11F8D"/>
    <w:rsid w:val="00B12878"/>
    <w:rsid w:val="00B20DB3"/>
    <w:rsid w:val="00B322CE"/>
    <w:rsid w:val="00B33954"/>
    <w:rsid w:val="00B376DE"/>
    <w:rsid w:val="00B44174"/>
    <w:rsid w:val="00B45446"/>
    <w:rsid w:val="00B52CBB"/>
    <w:rsid w:val="00B5459A"/>
    <w:rsid w:val="00B63C55"/>
    <w:rsid w:val="00B73666"/>
    <w:rsid w:val="00B74046"/>
    <w:rsid w:val="00B763E8"/>
    <w:rsid w:val="00B776DA"/>
    <w:rsid w:val="00B818CF"/>
    <w:rsid w:val="00B87E79"/>
    <w:rsid w:val="00B96BB2"/>
    <w:rsid w:val="00B97FD1"/>
    <w:rsid w:val="00BA2C5A"/>
    <w:rsid w:val="00BA2F7D"/>
    <w:rsid w:val="00BA7D48"/>
    <w:rsid w:val="00BB2E53"/>
    <w:rsid w:val="00BB3E7D"/>
    <w:rsid w:val="00BC14ED"/>
    <w:rsid w:val="00BC4A21"/>
    <w:rsid w:val="00BD3771"/>
    <w:rsid w:val="00BD760B"/>
    <w:rsid w:val="00BE0560"/>
    <w:rsid w:val="00BE4429"/>
    <w:rsid w:val="00C3152C"/>
    <w:rsid w:val="00C36F6E"/>
    <w:rsid w:val="00C45841"/>
    <w:rsid w:val="00C52851"/>
    <w:rsid w:val="00C64B5F"/>
    <w:rsid w:val="00C81C9C"/>
    <w:rsid w:val="00CA3F90"/>
    <w:rsid w:val="00CB321A"/>
    <w:rsid w:val="00CB77A9"/>
    <w:rsid w:val="00CC0A82"/>
    <w:rsid w:val="00CC0B87"/>
    <w:rsid w:val="00CC369D"/>
    <w:rsid w:val="00CD12B9"/>
    <w:rsid w:val="00CE4BD0"/>
    <w:rsid w:val="00CF1A38"/>
    <w:rsid w:val="00D00941"/>
    <w:rsid w:val="00D17495"/>
    <w:rsid w:val="00D2123B"/>
    <w:rsid w:val="00D34B65"/>
    <w:rsid w:val="00D35A4D"/>
    <w:rsid w:val="00D4358C"/>
    <w:rsid w:val="00D63A06"/>
    <w:rsid w:val="00D77A69"/>
    <w:rsid w:val="00D81E10"/>
    <w:rsid w:val="00D82C30"/>
    <w:rsid w:val="00D83CCE"/>
    <w:rsid w:val="00DA7BAE"/>
    <w:rsid w:val="00DC23C3"/>
    <w:rsid w:val="00DC71D3"/>
    <w:rsid w:val="00DD6C5D"/>
    <w:rsid w:val="00DE0CD2"/>
    <w:rsid w:val="00DE1769"/>
    <w:rsid w:val="00DE1EAC"/>
    <w:rsid w:val="00DE2E08"/>
    <w:rsid w:val="00DE7754"/>
    <w:rsid w:val="00E02484"/>
    <w:rsid w:val="00E17663"/>
    <w:rsid w:val="00E21498"/>
    <w:rsid w:val="00E21956"/>
    <w:rsid w:val="00E274B8"/>
    <w:rsid w:val="00E332F3"/>
    <w:rsid w:val="00E412BE"/>
    <w:rsid w:val="00E45009"/>
    <w:rsid w:val="00E57573"/>
    <w:rsid w:val="00E7745F"/>
    <w:rsid w:val="00E85191"/>
    <w:rsid w:val="00E942CE"/>
    <w:rsid w:val="00EA052F"/>
    <w:rsid w:val="00EC0A6F"/>
    <w:rsid w:val="00EC0FF3"/>
    <w:rsid w:val="00EC4CE2"/>
    <w:rsid w:val="00ED2047"/>
    <w:rsid w:val="00ED26EE"/>
    <w:rsid w:val="00ED5BAD"/>
    <w:rsid w:val="00EE3A3C"/>
    <w:rsid w:val="00EE439C"/>
    <w:rsid w:val="00EE7908"/>
    <w:rsid w:val="00EE7D56"/>
    <w:rsid w:val="00EF0441"/>
    <w:rsid w:val="00F15951"/>
    <w:rsid w:val="00F2442C"/>
    <w:rsid w:val="00F41CFE"/>
    <w:rsid w:val="00F43121"/>
    <w:rsid w:val="00F4658A"/>
    <w:rsid w:val="00F504F6"/>
    <w:rsid w:val="00F505B1"/>
    <w:rsid w:val="00F52142"/>
    <w:rsid w:val="00F54B08"/>
    <w:rsid w:val="00F65A50"/>
    <w:rsid w:val="00F65E8D"/>
    <w:rsid w:val="00F71BA0"/>
    <w:rsid w:val="00F727F7"/>
    <w:rsid w:val="00F8772D"/>
    <w:rsid w:val="00F903F5"/>
    <w:rsid w:val="00FA29DD"/>
    <w:rsid w:val="00FA2C4E"/>
    <w:rsid w:val="00FA4CC4"/>
    <w:rsid w:val="00FC0C7D"/>
    <w:rsid w:val="00FC3F14"/>
    <w:rsid w:val="00FE1379"/>
    <w:rsid w:val="00FE20D6"/>
    <w:rsid w:val="00FE4A0E"/>
    <w:rsid w:val="00FE6543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8BE9B"/>
  <w15:docId w15:val="{7B07EC15-134F-4D1F-BE70-EA784BB3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2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B46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330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0AE"/>
  </w:style>
  <w:style w:type="paragraph" w:styleId="Piedepgina">
    <w:name w:val="footer"/>
    <w:basedOn w:val="Normal"/>
    <w:link w:val="PiedepginaCar"/>
    <w:uiPriority w:val="99"/>
    <w:unhideWhenUsed/>
    <w:rsid w:val="000330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0AE"/>
  </w:style>
  <w:style w:type="paragraph" w:styleId="Textodeglobo">
    <w:name w:val="Balloon Text"/>
    <w:basedOn w:val="Normal"/>
    <w:link w:val="TextodegloboCar"/>
    <w:uiPriority w:val="99"/>
    <w:semiHidden/>
    <w:unhideWhenUsed/>
    <w:rsid w:val="00CB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D3CCF"/>
    <w:rPr>
      <w:color w:val="0000FF"/>
      <w:u w:val="single"/>
    </w:rPr>
  </w:style>
  <w:style w:type="paragraph" w:customStyle="1" w:styleId="Default">
    <w:name w:val="Default"/>
    <w:rsid w:val="005D38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1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0198-4B20-472E-94B9-F8A33888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1376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SU-OTCA01</dc:creator>
  <cp:lastModifiedBy>SU-OTCA01</cp:lastModifiedBy>
  <cp:revision>7</cp:revision>
  <cp:lastPrinted>2016-11-14T22:20:00Z</cp:lastPrinted>
  <dcterms:created xsi:type="dcterms:W3CDTF">2016-11-14T22:16:00Z</dcterms:created>
  <dcterms:modified xsi:type="dcterms:W3CDTF">2016-11-14T23:27:00Z</dcterms:modified>
</cp:coreProperties>
</file>