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D37A5" w14:textId="77777777" w:rsidR="007078F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16A03812" wp14:editId="1B93C37D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4C8378" w14:textId="77777777" w:rsidR="007078FE" w:rsidRDefault="007078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7078FE" w14:paraId="1DFA2288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1C5C53DC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D09DA6B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1E0CF6E4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2684F42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26B58D4A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7078FE" w14:paraId="2F8580C0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200B7C4C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73AC2E9F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7078FE" w14:paraId="1D2FB5E2" w14:textId="77777777">
        <w:trPr>
          <w:cantSplit/>
          <w:trHeight w:val="4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2FA90A50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02FD5A43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4603018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7C5C7C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59F4D7F7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10E0430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BIOINFORMÁTICA MOLECULAR</w:t>
            </w:r>
          </w:p>
          <w:p w14:paraId="31C356AB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DE09E90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7078FE" w14:paraId="7D485276" w14:textId="77777777">
        <w:trPr>
          <w:cantSplit/>
          <w:trHeight w:val="29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4A616216" w14:textId="77777777" w:rsidR="007078FE" w:rsidRDefault="007078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FCCEAC" w14:textId="77777777" w:rsidR="007078FE" w:rsidRDefault="007078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41914672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7078FE" w14:paraId="20905FDF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A906AE8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716231CD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1D7869" w14:textId="77777777" w:rsidR="007078FE" w:rsidRDefault="007078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08A14690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E1CC3CD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VIII-X</w:t>
            </w:r>
          </w:p>
        </w:tc>
      </w:tr>
      <w:tr w:rsidR="007078FE" w14:paraId="11D7BD9A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5DBAC407" w14:textId="77777777" w:rsidR="007078FE" w:rsidRDefault="007078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F2E76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SERIACIÓN:  </w:t>
            </w:r>
          </w:p>
          <w:p w14:paraId="38A6509D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140 CRÉDITOS</w:t>
            </w:r>
          </w:p>
          <w:p w14:paraId="5F6F7884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26F45DB" w14:textId="77777777" w:rsidR="007078FE" w:rsidRDefault="007078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078FE" w14:paraId="4A287603" w14:textId="77777777">
        <w:trPr>
          <w:cantSplit/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C9164A9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0CF6537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6A9CD5" w14:textId="77777777" w:rsidR="007078FE" w:rsidRDefault="007078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80F9DE0" w14:textId="77777777" w:rsidR="007078FE" w:rsidRDefault="007078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078FE" w14:paraId="0C075470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D44308D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078FE" w14:paraId="1787104B" w14:textId="77777777">
        <w:trPr>
          <w:trHeight w:val="9364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103EFD8B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B918174" w14:textId="77777777" w:rsidR="007078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782035AD" w14:textId="77777777" w:rsidR="007078FE" w:rsidRDefault="007078FE">
            <w:pPr>
              <w:jc w:val="both"/>
              <w:rPr>
                <w:rFonts w:ascii="Arial" w:eastAsia="Arial" w:hAnsi="Arial" w:cs="Arial"/>
              </w:rPr>
            </w:pPr>
          </w:p>
          <w:p w14:paraId="06B81554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5F16E525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</w:p>
          <w:p w14:paraId="0C61AE09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1A5E50D6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Utilizar herramientas computacionales para resolver problemas relacionados con el análisis de secuencias y estructuras de macromoléculas.</w:t>
            </w:r>
          </w:p>
          <w:p w14:paraId="2F4FD2BF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</w:p>
          <w:p w14:paraId="2454BB49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Objetivos</w:t>
            </w:r>
            <w:r>
              <w:rPr>
                <w:rFonts w:ascii="Arial" w:eastAsia="Arial" w:hAnsi="Arial" w:cs="Arial"/>
                <w:b/>
                <w:color w:val="FF0000"/>
              </w:rPr>
              <w:t xml:space="preserve"> 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61A1A773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</w:p>
          <w:p w14:paraId="11A1CF01" w14:textId="77777777" w:rsidR="007078F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78F263E" w14:textId="77777777" w:rsidR="007078F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bases de datos y servidores accesibles en Internet que permiten obtener y procesar información de sistemas biológicos.</w:t>
            </w:r>
          </w:p>
          <w:p w14:paraId="19BAD9F0" w14:textId="77777777" w:rsidR="007078F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los fundamentos de las técnicas más usuales en bioinformática.</w:t>
            </w:r>
          </w:p>
          <w:p w14:paraId="3047959E" w14:textId="77777777" w:rsidR="007078F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Resolver problemas relacionados con el análisis de secuencias y estructuras de macromoléculas.</w:t>
            </w:r>
          </w:p>
          <w:p w14:paraId="4543A88A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FA57D50" w14:textId="77777777" w:rsidR="007078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1AC55555" w14:textId="77777777" w:rsidR="007078FE" w:rsidRDefault="007078FE">
            <w:pPr>
              <w:jc w:val="both"/>
              <w:rPr>
                <w:rFonts w:ascii="Arial" w:eastAsia="Arial" w:hAnsi="Arial" w:cs="Arial"/>
              </w:rPr>
            </w:pPr>
          </w:p>
          <w:p w14:paraId="1F676D9B" w14:textId="77777777" w:rsidR="007078FE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Bases de datos públicas de secuencias y estructuras.</w:t>
            </w:r>
          </w:p>
          <w:p w14:paraId="5DE490F9" w14:textId="77777777" w:rsidR="007078FE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Análisis de secuencias. Búsqueda de similitud entre secuencias en las bases de datos. Alineamientos de secuencias. Árboles filogenéticos. </w:t>
            </w:r>
          </w:p>
          <w:p w14:paraId="249A8D1B" w14:textId="77777777" w:rsidR="007078FE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Análisis de estructuras. Visualizadores</w:t>
            </w:r>
            <w:r>
              <w:rPr>
                <w:rFonts w:ascii="Arial" w:eastAsia="Arial" w:hAnsi="Arial" w:cs="Arial"/>
                <w:b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Comparación de estructuras y superposiciones estructurales. </w:t>
            </w:r>
          </w:p>
          <w:p w14:paraId="582406D2" w14:textId="77777777" w:rsidR="007078FE" w:rsidRDefault="007078FE">
            <w:pPr>
              <w:jc w:val="both"/>
              <w:rPr>
                <w:rFonts w:ascii="Arial" w:eastAsia="Arial" w:hAnsi="Arial" w:cs="Arial"/>
              </w:rPr>
            </w:pPr>
          </w:p>
          <w:p w14:paraId="79268119" w14:textId="77777777" w:rsidR="007078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5533A1FA" w14:textId="77777777" w:rsidR="007078FE" w:rsidRDefault="007078FE">
            <w:pPr>
              <w:rPr>
                <w:rFonts w:ascii="Arial" w:eastAsia="Arial" w:hAnsi="Arial" w:cs="Arial"/>
              </w:rPr>
            </w:pPr>
          </w:p>
          <w:p w14:paraId="38D9E470" w14:textId="77777777" w:rsidR="007078FE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1A1D76C1" w14:textId="77777777" w:rsidR="007078FE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7618A53" w14:textId="77777777" w:rsidR="007078FE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7404858A" w14:textId="77777777" w:rsidR="007078FE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aprendizaje se reforzará con prácticas en la sala de informática.</w:t>
            </w:r>
          </w:p>
          <w:p w14:paraId="6C83F4D8" w14:textId="77777777" w:rsidR="007078FE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1D54EA19" w14:textId="77777777" w:rsidR="007078FE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DA57CA6" w14:textId="77777777" w:rsidR="007078FE" w:rsidRDefault="007078FE">
            <w:pPr>
              <w:spacing w:after="40"/>
              <w:rPr>
                <w:rFonts w:ascii="Arial" w:eastAsia="Arial" w:hAnsi="Arial" w:cs="Arial"/>
              </w:rPr>
            </w:pPr>
          </w:p>
          <w:p w14:paraId="30ABD5A8" w14:textId="77777777" w:rsidR="007078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curso estará dividido en dos tipos de sesiones: clase teórica y laboratorio de cómputo. En las clases de teoría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</w:t>
            </w:r>
          </w:p>
          <w:p w14:paraId="4B305058" w14:textId="77777777" w:rsidR="007078FE" w:rsidRDefault="007078F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7078FE" w14:paraId="24781B4A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388DC4C" w14:textId="77777777" w:rsidR="007078FE" w:rsidRDefault="00707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078FE" w14:paraId="19F0112D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2EBBAAE5" w14:textId="77777777" w:rsidR="007078FE" w:rsidRDefault="007078FE">
            <w:pPr>
              <w:rPr>
                <w:rFonts w:ascii="Arial" w:eastAsia="Arial" w:hAnsi="Arial" w:cs="Arial"/>
              </w:rPr>
            </w:pPr>
          </w:p>
          <w:p w14:paraId="7097D1D4" w14:textId="77777777" w:rsidR="007078F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0B59AC87" w14:textId="77777777" w:rsidR="007078FE" w:rsidRDefault="007078FE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0A3C69EC" w14:textId="77777777" w:rsidR="007078FE" w:rsidRDefault="007078FE">
            <w:pPr>
              <w:jc w:val="center"/>
              <w:rPr>
                <w:rFonts w:ascii="Arial" w:eastAsia="Arial" w:hAnsi="Arial" w:cs="Arial"/>
              </w:rPr>
            </w:pPr>
          </w:p>
          <w:p w14:paraId="4AB84306" w14:textId="77777777" w:rsidR="007078FE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7078FE" w14:paraId="1DB826E2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9CFB694" w14:textId="77777777" w:rsidR="007078F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4603018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209C0D55" w14:textId="77777777" w:rsidR="007078F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BIOINFORMÁTICA MOLECULAR</w:t>
            </w:r>
          </w:p>
        </w:tc>
      </w:tr>
      <w:tr w:rsidR="007078FE" w14:paraId="383FCBB0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CB87E00" w14:textId="77777777" w:rsidR="007078FE" w:rsidRDefault="007078FE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CC68DEF" w14:textId="77777777" w:rsidR="007078FE" w:rsidRDefault="007078FE">
            <w:pPr>
              <w:rPr>
                <w:rFonts w:ascii="Arial" w:eastAsia="Arial" w:hAnsi="Arial" w:cs="Arial"/>
              </w:rPr>
            </w:pPr>
          </w:p>
        </w:tc>
      </w:tr>
      <w:tr w:rsidR="007078FE" w14:paraId="14B91377" w14:textId="77777777">
        <w:trPr>
          <w:trHeight w:val="7682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0275EBD1" w14:textId="77777777" w:rsidR="007078FE" w:rsidRDefault="007078FE">
            <w:pPr>
              <w:rPr>
                <w:rFonts w:ascii="Arial" w:eastAsia="Arial" w:hAnsi="Arial" w:cs="Arial"/>
              </w:rPr>
            </w:pPr>
          </w:p>
          <w:p w14:paraId="00E47258" w14:textId="77777777" w:rsidR="007078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laboratorio de cómputo,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llevará a cabo la actividad en laboratorio,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analizará los resultados y presentará un reporte.</w:t>
            </w:r>
          </w:p>
          <w:p w14:paraId="57033D09" w14:textId="7A188B9E" w:rsidR="007078FE" w:rsidRDefault="007078FE">
            <w:pPr>
              <w:jc w:val="both"/>
              <w:rPr>
                <w:rFonts w:ascii="Arial" w:eastAsia="Arial" w:hAnsi="Arial" w:cs="Arial"/>
              </w:rPr>
            </w:pPr>
          </w:p>
          <w:p w14:paraId="4C40BEA5" w14:textId="77777777" w:rsidR="00D338E4" w:rsidRPr="00D338E4" w:rsidRDefault="00D338E4" w:rsidP="00D338E4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D338E4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 </w:t>
            </w:r>
            <w:r w:rsidRPr="00D338E4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14:paraId="6ADEA3BE" w14:textId="77777777" w:rsidR="00D338E4" w:rsidRPr="00D338E4" w:rsidRDefault="00D338E4" w:rsidP="00D338E4">
            <w:pPr>
              <w:shd w:val="clear" w:color="auto" w:fill="FFFFFF"/>
              <w:jc w:val="both"/>
              <w:rPr>
                <w:color w:val="FF0000"/>
              </w:rPr>
            </w:pPr>
            <w:r w:rsidRPr="00D338E4">
              <w:rPr>
                <w:rFonts w:ascii="Arial" w:hAnsi="Arial" w:cs="Arial"/>
                <w:color w:val="FF0000"/>
              </w:rPr>
              <w:t>La UEA se impartirá de manera presencial y salvo situaciones extraordinarias se podrá llevar a cabo en forma remota o mixta; </w:t>
            </w:r>
            <w:r w:rsidRPr="00D338E4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D338E4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D338E4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1AB112D4" w14:textId="77777777" w:rsidR="00D338E4" w:rsidRDefault="00D338E4">
            <w:pPr>
              <w:jc w:val="both"/>
              <w:rPr>
                <w:rFonts w:ascii="Arial" w:eastAsia="Arial" w:hAnsi="Arial" w:cs="Arial"/>
              </w:rPr>
            </w:pPr>
          </w:p>
          <w:p w14:paraId="32497368" w14:textId="77777777" w:rsidR="007078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46DD2E27" w14:textId="77777777" w:rsidR="007078FE" w:rsidRDefault="007078FE">
            <w:pPr>
              <w:jc w:val="both"/>
              <w:rPr>
                <w:rFonts w:ascii="Arial" w:eastAsia="Arial" w:hAnsi="Arial" w:cs="Arial"/>
              </w:rPr>
            </w:pPr>
          </w:p>
          <w:p w14:paraId="2E40720C" w14:textId="77777777" w:rsidR="007078F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Global:</w:t>
            </w:r>
          </w:p>
          <w:p w14:paraId="79641511" w14:textId="77777777" w:rsidR="007078FE" w:rsidRDefault="007078FE">
            <w:pPr>
              <w:rPr>
                <w:rFonts w:ascii="Arial" w:eastAsia="Arial" w:hAnsi="Arial" w:cs="Arial"/>
              </w:rPr>
            </w:pPr>
          </w:p>
          <w:p w14:paraId="0F891DCC" w14:textId="77777777" w:rsidR="007078FE" w:rsidRDefault="00000000">
            <w:pPr>
              <w:ind w:left="360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1A48CEE3" w14:textId="77777777" w:rsidR="007078FE" w:rsidRDefault="007078FE">
            <w:pPr>
              <w:ind w:left="360" w:hanging="360"/>
              <w:rPr>
                <w:rFonts w:ascii="Arial" w:eastAsia="Arial" w:hAnsi="Arial" w:cs="Arial"/>
              </w:rPr>
            </w:pPr>
          </w:p>
          <w:p w14:paraId="7635A1A5" w14:textId="77777777" w:rsidR="007078FE" w:rsidRDefault="00000000">
            <w:pPr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2872637" w14:textId="77777777" w:rsidR="007078FE" w:rsidRDefault="00000000">
            <w:pPr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15D1B56B" w14:textId="77777777" w:rsidR="007078FE" w:rsidRDefault="00000000">
            <w:pPr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29298E82" w14:textId="77777777" w:rsidR="007078FE" w:rsidRDefault="00000000">
            <w:pPr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3A4CEA64" w14:textId="77777777" w:rsidR="007078FE" w:rsidRDefault="00000000">
            <w:pPr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33C8DE03" w14:textId="77777777" w:rsidR="007078FE" w:rsidRDefault="007078FE">
            <w:pPr>
              <w:jc w:val="both"/>
              <w:rPr>
                <w:rFonts w:ascii="Arial" w:eastAsia="Arial" w:hAnsi="Arial" w:cs="Arial"/>
              </w:rPr>
            </w:pPr>
          </w:p>
          <w:p w14:paraId="3BF9F135" w14:textId="77777777" w:rsidR="007078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Recuperación:</w:t>
            </w:r>
          </w:p>
          <w:p w14:paraId="7EA7491B" w14:textId="77777777" w:rsidR="007078FE" w:rsidRDefault="007078FE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72AC7C41" w14:textId="77777777" w:rsidR="007078FE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5E27B5BC" w14:textId="77777777" w:rsidR="007078FE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3473CB55" w14:textId="77777777" w:rsidR="007078FE" w:rsidRDefault="007078FE">
            <w:pPr>
              <w:jc w:val="both"/>
              <w:rPr>
                <w:rFonts w:ascii="Arial" w:eastAsia="Arial" w:hAnsi="Arial" w:cs="Arial"/>
              </w:rPr>
            </w:pPr>
          </w:p>
          <w:p w14:paraId="594C5425" w14:textId="77777777" w:rsidR="007078F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6044E83B" w14:textId="77777777" w:rsidR="007078FE" w:rsidRDefault="007078FE">
            <w:pPr>
              <w:rPr>
                <w:rFonts w:ascii="Arial" w:eastAsia="Arial" w:hAnsi="Arial" w:cs="Arial"/>
              </w:rPr>
            </w:pPr>
          </w:p>
          <w:p w14:paraId="4E8E02A3" w14:textId="77777777" w:rsidR="007078FE" w:rsidRPr="00D338E4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  <w:lang w:val="en-US"/>
              </w:rPr>
            </w:pPr>
            <w:proofErr w:type="spellStart"/>
            <w:r w:rsidRPr="00D338E4">
              <w:rPr>
                <w:rFonts w:ascii="Arial" w:eastAsia="Arial" w:hAnsi="Arial" w:cs="Arial"/>
                <w:lang w:val="en-US"/>
              </w:rPr>
              <w:t>Batiza</w:t>
            </w:r>
            <w:proofErr w:type="spellEnd"/>
            <w:r w:rsidRPr="00D338E4">
              <w:rPr>
                <w:rFonts w:ascii="Arial" w:eastAsia="Arial" w:hAnsi="Arial" w:cs="Arial"/>
                <w:lang w:val="en-US"/>
              </w:rPr>
              <w:t xml:space="preserve">, A. F. Bioinformatics, Genomics, and Proteomics: Getting the Big Picture. De la </w:t>
            </w:r>
            <w:proofErr w:type="spellStart"/>
            <w:r w:rsidRPr="00D338E4">
              <w:rPr>
                <w:rFonts w:ascii="Arial" w:eastAsia="Arial" w:hAnsi="Arial" w:cs="Arial"/>
                <w:lang w:val="en-US"/>
              </w:rPr>
              <w:t>serie</w:t>
            </w:r>
            <w:proofErr w:type="spellEnd"/>
            <w:r w:rsidRPr="00D338E4">
              <w:rPr>
                <w:rFonts w:ascii="Arial" w:eastAsia="Arial" w:hAnsi="Arial" w:cs="Arial"/>
                <w:lang w:val="en-US"/>
              </w:rPr>
              <w:t xml:space="preserve"> Biotechnology in the 21st Century. Chelsea House Publications, </w:t>
            </w:r>
            <w:proofErr w:type="spellStart"/>
            <w:r w:rsidRPr="00D338E4">
              <w:rPr>
                <w:rFonts w:ascii="Arial" w:eastAsia="Arial" w:hAnsi="Arial" w:cs="Arial"/>
                <w:lang w:val="en-US"/>
              </w:rPr>
              <w:t>Estados</w:t>
            </w:r>
            <w:proofErr w:type="spellEnd"/>
            <w:r w:rsidRPr="00D338E4">
              <w:rPr>
                <w:rFonts w:ascii="Arial" w:eastAsia="Arial" w:hAnsi="Arial" w:cs="Arial"/>
                <w:lang w:val="en-US"/>
              </w:rPr>
              <w:t xml:space="preserve"> Unidos, 2006.</w:t>
            </w:r>
          </w:p>
          <w:p w14:paraId="390813F0" w14:textId="77777777" w:rsidR="007078FE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 w:rsidRPr="00D338E4">
              <w:rPr>
                <w:rFonts w:ascii="Arial" w:eastAsia="Arial" w:hAnsi="Arial" w:cs="Arial"/>
                <w:lang w:val="en-US"/>
              </w:rPr>
              <w:t xml:space="preserve">Campbell, A. M. et al. </w:t>
            </w:r>
            <w:r>
              <w:rPr>
                <w:rFonts w:ascii="Arial" w:eastAsia="Arial" w:hAnsi="Arial" w:cs="Arial"/>
              </w:rPr>
              <w:t>Discovering Genomics, Proteomics and Bioinformatics. 2a edición. Benjamin Cummings, Estados Unidos, 2006.</w:t>
            </w:r>
          </w:p>
          <w:p w14:paraId="05F1A72C" w14:textId="77777777" w:rsidR="007078FE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proofErr w:type="spellStart"/>
            <w:r w:rsidRPr="00D338E4">
              <w:rPr>
                <w:rFonts w:ascii="Arial" w:eastAsia="Arial" w:hAnsi="Arial" w:cs="Arial"/>
                <w:lang w:val="en-US"/>
              </w:rPr>
              <w:t>Lesk</w:t>
            </w:r>
            <w:proofErr w:type="spellEnd"/>
            <w:r w:rsidRPr="00D338E4">
              <w:rPr>
                <w:rFonts w:ascii="Arial" w:eastAsia="Arial" w:hAnsi="Arial" w:cs="Arial"/>
                <w:lang w:val="en-US"/>
              </w:rPr>
              <w:t xml:space="preserve">, A. M. Introduction to Bioinformatics. </w:t>
            </w:r>
            <w:r>
              <w:rPr>
                <w:rFonts w:ascii="Arial" w:eastAsia="Arial" w:hAnsi="Arial" w:cs="Arial"/>
              </w:rPr>
              <w:t>Oxford University Press, Estados Unidos, 2008.</w:t>
            </w:r>
          </w:p>
          <w:p w14:paraId="22A6F351" w14:textId="77777777" w:rsidR="007078FE" w:rsidRPr="00D338E4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  <w:lang w:val="en-US"/>
              </w:rPr>
            </w:pPr>
            <w:proofErr w:type="spellStart"/>
            <w:r w:rsidRPr="00D338E4">
              <w:rPr>
                <w:rFonts w:ascii="Arial" w:eastAsia="Arial" w:hAnsi="Arial" w:cs="Arial"/>
                <w:lang w:val="en-US"/>
              </w:rPr>
              <w:t>Xiong</w:t>
            </w:r>
            <w:proofErr w:type="spellEnd"/>
            <w:r w:rsidRPr="00D338E4">
              <w:rPr>
                <w:rFonts w:ascii="Arial" w:eastAsia="Arial" w:hAnsi="Arial" w:cs="Arial"/>
                <w:lang w:val="en-US"/>
              </w:rPr>
              <w:t>, J. Essential Bioinformatics. Cambridge University Press, New York, 2006.</w:t>
            </w:r>
          </w:p>
          <w:p w14:paraId="79D123F8" w14:textId="77777777" w:rsidR="007078FE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proofErr w:type="spellStart"/>
            <w:r w:rsidRPr="00D338E4">
              <w:rPr>
                <w:rFonts w:ascii="Arial" w:eastAsia="Arial" w:hAnsi="Arial" w:cs="Arial"/>
                <w:lang w:val="en-US"/>
              </w:rPr>
              <w:t>Zvelebil</w:t>
            </w:r>
            <w:proofErr w:type="spellEnd"/>
            <w:r w:rsidRPr="00D338E4">
              <w:rPr>
                <w:rFonts w:ascii="Arial" w:eastAsia="Arial" w:hAnsi="Arial" w:cs="Arial"/>
                <w:lang w:val="en-US"/>
              </w:rPr>
              <w:t xml:space="preserve">, M. </w:t>
            </w:r>
            <w:r w:rsidRPr="00D338E4">
              <w:rPr>
                <w:rFonts w:ascii="Arial" w:eastAsia="Arial" w:hAnsi="Arial" w:cs="Arial"/>
                <w:i/>
                <w:lang w:val="en-US"/>
              </w:rPr>
              <w:t>et al.</w:t>
            </w:r>
            <w:r w:rsidRPr="00D338E4">
              <w:rPr>
                <w:rFonts w:ascii="Arial" w:eastAsia="Arial" w:hAnsi="Arial" w:cs="Arial"/>
                <w:lang w:val="en-US"/>
              </w:rPr>
              <w:t xml:space="preserve"> Understanding bioinformatics. </w:t>
            </w:r>
            <w:r>
              <w:rPr>
                <w:rFonts w:ascii="Arial" w:eastAsia="Arial" w:hAnsi="Arial" w:cs="Arial"/>
              </w:rPr>
              <w:t>Taylor &amp; Francis, New York, 2007.</w:t>
            </w:r>
          </w:p>
          <w:p w14:paraId="675DCE1D" w14:textId="77777777" w:rsidR="007078FE" w:rsidRDefault="007078FE">
            <w:pPr>
              <w:rPr>
                <w:rFonts w:ascii="Arial" w:eastAsia="Arial" w:hAnsi="Arial" w:cs="Arial"/>
              </w:rPr>
            </w:pPr>
          </w:p>
        </w:tc>
      </w:tr>
    </w:tbl>
    <w:p w14:paraId="1B2C8969" w14:textId="77777777" w:rsidR="007078FE" w:rsidRDefault="007078FE">
      <w:pPr>
        <w:rPr>
          <w:rFonts w:ascii="Arial" w:eastAsia="Arial" w:hAnsi="Arial" w:cs="Arial"/>
        </w:rPr>
      </w:pPr>
    </w:p>
    <w:sectPr w:rsidR="007078FE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16FAF"/>
    <w:multiLevelType w:val="multilevel"/>
    <w:tmpl w:val="95CC3FE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2F4CEA"/>
    <w:multiLevelType w:val="multilevel"/>
    <w:tmpl w:val="C2AA649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8105A7"/>
    <w:multiLevelType w:val="multilevel"/>
    <w:tmpl w:val="0C1C06F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36DB3A03"/>
    <w:multiLevelType w:val="multilevel"/>
    <w:tmpl w:val="7CCE715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3AEF32AC"/>
    <w:multiLevelType w:val="multilevel"/>
    <w:tmpl w:val="600E88D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0B77FBE"/>
    <w:multiLevelType w:val="multilevel"/>
    <w:tmpl w:val="DE4807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847554">
    <w:abstractNumId w:val="3"/>
  </w:num>
  <w:num w:numId="2" w16cid:durableId="1220745075">
    <w:abstractNumId w:val="2"/>
  </w:num>
  <w:num w:numId="3" w16cid:durableId="1706366712">
    <w:abstractNumId w:val="5"/>
  </w:num>
  <w:num w:numId="4" w16cid:durableId="272176171">
    <w:abstractNumId w:val="1"/>
  </w:num>
  <w:num w:numId="5" w16cid:durableId="2007392346">
    <w:abstractNumId w:val="0"/>
  </w:num>
  <w:num w:numId="6" w16cid:durableId="21047173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8FE"/>
    <w:rsid w:val="007078FE"/>
    <w:rsid w:val="00D3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2DE408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  <w:lang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before="0" w:after="40"/>
      <w:jc w:val="both"/>
    </w:pPr>
    <w:rPr>
      <w:b w:val="0"/>
    </w:rPr>
  </w:style>
  <w:style w:type="character" w:customStyle="1" w:styleId="Ttulo4Car">
    <w:name w:val="Título 4 Car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es-ES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character" w:customStyle="1" w:styleId="TextonotapieCar">
    <w:name w:val="Texto nota pie Car"/>
    <w:rPr>
      <w:w w:val="100"/>
      <w:position w:val="-1"/>
      <w:effect w:val="none"/>
      <w:vertAlign w:val="baseline"/>
      <w:cs w:val="0"/>
      <w:em w:val="none"/>
      <w:lang w:val="es-ES"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character" w:styleId="Textoennegrita">
    <w:name w:val="Strong"/>
    <w:rPr>
      <w:b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D33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18uEgd7Ttz+NC0dKl/ENzz6bDg==">AMUW2mWgNqlaBtA+leGlbmXngrIjA0ipNCaqiHy5t+KSzlU3p/8W6rCyb/PhbgJqlDmEh720qFM4ZmIz0/Gi95HTaiGGcykxdfhO0HoPAjNXJFjg2mo37DNsIRmdyxEJbWUYMPvDYTVu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3608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2015-11-25T19:22:00Z</dcterms:created>
  <dcterms:modified xsi:type="dcterms:W3CDTF">2022-10-21T18:20:00Z</dcterms:modified>
</cp:coreProperties>
</file>