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F7A" w:rsidRDefault="009C61B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bookmarkStart w:id="0" w:name="bookmark=id.gjdgxs" w:colFirst="0" w:colLast="0"/>
      <w:bookmarkEnd w:id="0"/>
      <w:r>
        <w:rPr>
          <w:noProof/>
          <w:color w:val="000000"/>
        </w:rPr>
        <w:drawing>
          <wp:inline distT="0" distB="0" distL="114300" distR="114300">
            <wp:extent cx="5848985" cy="49339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8985" cy="4933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D4F7A" w:rsidRDefault="001D4F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1D4F7A">
        <w:trPr>
          <w:trHeight w:val="517"/>
        </w:trPr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7A" w:rsidRDefault="009C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:rsidR="001D4F7A" w:rsidRDefault="009C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7A" w:rsidRDefault="009C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:rsidR="001D4F7A" w:rsidRDefault="009C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7A" w:rsidRDefault="009C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1D4F7A">
        <w:trPr>
          <w:trHeight w:val="553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7A" w:rsidRDefault="009C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:rsidR="001D4F7A" w:rsidRDefault="009C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1D4F7A">
        <w:trPr>
          <w:cantSplit/>
          <w:trHeight w:val="561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D4F7A" w:rsidRDefault="009C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:rsidR="001D4F7A" w:rsidRDefault="009C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4603001</w:t>
            </w: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F7A" w:rsidRDefault="009C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:rsidR="001D4F7A" w:rsidRDefault="001D4F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p w:rsidR="001D4F7A" w:rsidRDefault="009C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FÍSICA GENERAL</w:t>
            </w: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7A" w:rsidRDefault="009C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1D4F7A">
        <w:trPr>
          <w:cantSplit/>
          <w:trHeight w:val="555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D4F7A" w:rsidRDefault="001D4F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F7A" w:rsidRDefault="001D4F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7A" w:rsidRDefault="009C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1D4F7A">
        <w:trPr>
          <w:cantSplit/>
          <w:trHeight w:val="233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7A" w:rsidRDefault="009C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:rsidR="001D4F7A" w:rsidRDefault="009C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F7A" w:rsidRDefault="001D4F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7A" w:rsidRDefault="009C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:rsidR="001D4F7A" w:rsidRDefault="009C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II</w:t>
            </w:r>
            <w:r>
              <w:rPr>
                <w:rFonts w:ascii="Arial" w:eastAsia="Arial" w:hAnsi="Arial" w:cs="Arial"/>
                <w:b/>
                <w:color w:val="000000"/>
              </w:rPr>
              <w:t>-V</w:t>
            </w:r>
          </w:p>
        </w:tc>
      </w:tr>
      <w:tr w:rsidR="001D4F7A">
        <w:trPr>
          <w:cantSplit/>
          <w:trHeight w:val="269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7A" w:rsidRDefault="001D4F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7A" w:rsidRDefault="009C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</w:t>
            </w: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7A" w:rsidRDefault="001D4F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</w:tr>
      <w:tr w:rsidR="001D4F7A">
        <w:trPr>
          <w:cantSplit/>
          <w:trHeight w:val="565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7A" w:rsidRDefault="009C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:rsidR="001D4F7A" w:rsidRDefault="009C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7A" w:rsidRDefault="001D4F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7A" w:rsidRDefault="001D4F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</w:tr>
      <w:tr w:rsidR="001D4F7A"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1D4F7A" w:rsidRDefault="001D4F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1D4F7A">
        <w:trPr>
          <w:trHeight w:val="561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F7A" w:rsidRDefault="001D4F7A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1D4F7A" w:rsidRDefault="009C61BB">
            <w:pPr>
              <w:ind w:left="0" w:hanging="2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</w:rPr>
              <w:t>OBJETIVO (S):</w:t>
            </w:r>
          </w:p>
          <w:p w:rsidR="001D4F7A" w:rsidRDefault="001D4F7A">
            <w:pPr>
              <w:ind w:left="0" w:right="113" w:hanging="2"/>
              <w:jc w:val="both"/>
              <w:rPr>
                <w:rFonts w:ascii="Arial" w:eastAsia="Arial" w:hAnsi="Arial" w:cs="Arial"/>
              </w:rPr>
            </w:pPr>
          </w:p>
          <w:p w:rsidR="001D4F7A" w:rsidRDefault="009C61BB">
            <w:pPr>
              <w:ind w:left="0" w:right="113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:rsidR="001D4F7A" w:rsidRDefault="001D4F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1D4F7A" w:rsidRDefault="009C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:rsidR="001D4F7A" w:rsidRDefault="009C61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y analizar las ideas y conceptos generales de la física.</w:t>
            </w:r>
          </w:p>
          <w:p w:rsidR="001D4F7A" w:rsidRDefault="001D4F7A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1D4F7A" w:rsidRDefault="009C61BB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:rsidR="001D4F7A" w:rsidRDefault="001D4F7A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1D4F7A" w:rsidRDefault="009C61BB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 xml:space="preserve">alumnado </w:t>
            </w:r>
            <w:r>
              <w:rPr>
                <w:rFonts w:ascii="Arial" w:eastAsia="Arial" w:hAnsi="Arial" w:cs="Arial"/>
              </w:rPr>
              <w:t>sea capaz de:</w:t>
            </w:r>
          </w:p>
          <w:p w:rsidR="001D4F7A" w:rsidRDefault="009C61B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Distinguir entre cantidad vectorial y escalar.</w:t>
            </w:r>
          </w:p>
          <w:p w:rsidR="001D4F7A" w:rsidRDefault="009C61B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los conceptos de posición, velocidad, aceleración y fuerza.</w:t>
            </w:r>
          </w:p>
          <w:p w:rsidR="001D4F7A" w:rsidRDefault="009C61B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Distinguir las leyes que rigen al movimiento.</w:t>
            </w:r>
          </w:p>
          <w:p w:rsidR="001D4F7A" w:rsidRDefault="009C61B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los conceptos de trabajo y energía.</w:t>
            </w:r>
          </w:p>
          <w:p w:rsidR="001D4F7A" w:rsidRDefault="009C61B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Desarrollar la habilidad para resolver proble</w:t>
            </w:r>
            <w:r>
              <w:rPr>
                <w:rFonts w:ascii="Arial" w:eastAsia="Arial" w:hAnsi="Arial" w:cs="Arial"/>
                <w:color w:val="000000"/>
              </w:rPr>
              <w:t>mas de la dinámica de objetos y de sistemas oscilatorios.</w:t>
            </w:r>
          </w:p>
          <w:p w:rsidR="001D4F7A" w:rsidRDefault="001D4F7A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1D4F7A" w:rsidRDefault="009C61BB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:rsidR="001D4F7A" w:rsidRDefault="001D4F7A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1D4F7A" w:rsidRDefault="009C61B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Introducción a las ciencias físicas y su relación con las ciencias biológicas.</w:t>
            </w:r>
          </w:p>
          <w:p w:rsidR="001D4F7A" w:rsidRDefault="009C61B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Unidades de medición y análisis dimensional.</w:t>
            </w:r>
          </w:p>
          <w:p w:rsidR="001D4F7A" w:rsidRDefault="009C61B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Vectores y escalares.</w:t>
            </w:r>
          </w:p>
          <w:p w:rsidR="001D4F7A" w:rsidRDefault="009C61B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Cinemática de la partícula.</w:t>
            </w:r>
          </w:p>
          <w:p w:rsidR="001D4F7A" w:rsidRDefault="009C61B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Leyes del movimiento.</w:t>
            </w:r>
          </w:p>
          <w:p w:rsidR="001D4F7A" w:rsidRDefault="009C61B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Trabajo y energía.</w:t>
            </w:r>
          </w:p>
          <w:p w:rsidR="001D4F7A" w:rsidRDefault="009C61B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Movimiento oscilatorio.</w:t>
            </w:r>
          </w:p>
          <w:p w:rsidR="001D4F7A" w:rsidRDefault="001D4F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1D4F7A" w:rsidRDefault="009C61BB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:rsidR="001D4F7A" w:rsidRDefault="001D4F7A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1D4F7A" w:rsidRDefault="009C61BB">
            <w:pPr>
              <w:numPr>
                <w:ilvl w:val="0"/>
                <w:numId w:val="4"/>
              </w:numPr>
              <w:ind w:left="0" w:right="284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contenidos por el </w:t>
            </w:r>
            <w:r>
              <w:rPr>
                <w:rFonts w:ascii="Arial" w:eastAsia="Arial" w:hAnsi="Arial" w:cs="Arial"/>
                <w:color w:val="FF0000"/>
              </w:rPr>
              <w:t xml:space="preserve">personal </w:t>
            </w:r>
            <w:r>
              <w:rPr>
                <w:rFonts w:ascii="Arial" w:eastAsia="Arial" w:hAnsi="Arial" w:cs="Arial"/>
                <w:color w:val="FF0000"/>
              </w:rPr>
              <w:t>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:rsidR="001D4F7A" w:rsidRDefault="009C61BB">
            <w:pPr>
              <w:numPr>
                <w:ilvl w:val="0"/>
                <w:numId w:val="4"/>
              </w:numPr>
              <w:ind w:left="0" w:right="284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:rsidR="001D4F7A" w:rsidRDefault="009C61BB">
            <w:pPr>
              <w:numPr>
                <w:ilvl w:val="0"/>
                <w:numId w:val="4"/>
              </w:numPr>
              <w:ind w:left="0" w:right="284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:rsidR="001D4F7A" w:rsidRDefault="009C61BB">
            <w:pPr>
              <w:numPr>
                <w:ilvl w:val="0"/>
                <w:numId w:val="4"/>
              </w:numPr>
              <w:ind w:left="0" w:right="284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asesorados en clase.</w:t>
            </w:r>
          </w:p>
          <w:p w:rsidR="001D4F7A" w:rsidRDefault="001D4F7A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1D4F7A" w:rsidRDefault="009C61BB">
            <w:pPr>
              <w:ind w:left="0" w:right="284" w:hanging="2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 xml:space="preserve">personal </w:t>
            </w:r>
            <w:r>
              <w:rPr>
                <w:rFonts w:ascii="Arial" w:eastAsia="Arial" w:hAnsi="Arial" w:cs="Arial"/>
                <w:color w:val="FF0000"/>
              </w:rPr>
              <w:t>académico</w:t>
            </w:r>
            <w:r>
              <w:rPr>
                <w:rFonts w:ascii="Arial" w:eastAsia="Arial" w:hAnsi="Arial" w:cs="Arial"/>
              </w:rPr>
              <w:t xml:space="preserve"> se encargará de la exposición de los temas, orientados preferentemente al estudio de sistemas biológicos, apoyado por recursos didácticos. Promoverá el estudio previo del tema a revisarse y la particip</w:t>
            </w:r>
            <w:r>
              <w:rPr>
                <w:rFonts w:ascii="Arial" w:eastAsia="Arial" w:hAnsi="Arial" w:cs="Arial"/>
              </w:rPr>
              <w:t xml:space="preserve">ación activa del </w:t>
            </w:r>
            <w:r>
              <w:rPr>
                <w:rFonts w:ascii="Arial" w:eastAsia="Arial" w:hAnsi="Arial" w:cs="Arial"/>
                <w:color w:val="FF0000"/>
              </w:rPr>
              <w:t xml:space="preserve">alumnado </w:t>
            </w:r>
            <w:r>
              <w:rPr>
                <w:rFonts w:ascii="Arial" w:eastAsia="Arial" w:hAnsi="Arial" w:cs="Arial"/>
              </w:rPr>
              <w:t xml:space="preserve">en la clase, además motivará el trabajo en equipo. Algunos temas se reforzarán mediante ejercicios en clase o exposición por parte </w:t>
            </w:r>
            <w:r>
              <w:rPr>
                <w:rFonts w:ascii="Arial" w:eastAsia="Arial" w:hAnsi="Arial" w:cs="Arial"/>
                <w:color w:val="FF0000"/>
              </w:rPr>
              <w:t xml:space="preserve">del alumnado. </w:t>
            </w:r>
          </w:p>
          <w:p w:rsidR="001D4F7A" w:rsidRDefault="001D4F7A">
            <w:pPr>
              <w:ind w:left="0" w:right="284" w:hanging="2"/>
              <w:jc w:val="both"/>
              <w:rPr>
                <w:rFonts w:ascii="Arial" w:eastAsia="Arial" w:hAnsi="Arial" w:cs="Arial"/>
              </w:rPr>
            </w:pPr>
          </w:p>
        </w:tc>
      </w:tr>
      <w:tr w:rsidR="001D4F7A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D4F7A" w:rsidRDefault="001D4F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</w:tr>
      <w:tr w:rsidR="001D4F7A"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7A" w:rsidRDefault="001D4F7A">
            <w:pPr>
              <w:ind w:left="0" w:hanging="2"/>
              <w:rPr>
                <w:rFonts w:ascii="Arial" w:eastAsia="Arial" w:hAnsi="Arial" w:cs="Arial"/>
              </w:rPr>
            </w:pPr>
          </w:p>
          <w:p w:rsidR="001D4F7A" w:rsidRDefault="009C61BB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:rsidR="001D4F7A" w:rsidRDefault="001D4F7A">
            <w:pPr>
              <w:ind w:left="0" w:hanging="2"/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F7A" w:rsidRDefault="001D4F7A">
            <w:pPr>
              <w:ind w:left="0" w:hanging="2"/>
              <w:jc w:val="center"/>
              <w:rPr>
                <w:rFonts w:ascii="Arial" w:eastAsia="Arial" w:hAnsi="Arial" w:cs="Arial"/>
              </w:rPr>
            </w:pPr>
          </w:p>
          <w:p w:rsidR="001D4F7A" w:rsidRDefault="009C61BB">
            <w:pPr>
              <w:ind w:left="0"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1D4F7A">
        <w:trPr>
          <w:trHeight w:val="569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7A" w:rsidRDefault="009C61BB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4603001</w:t>
            </w: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7A" w:rsidRDefault="009C61BB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FÍSICA GENERAL</w:t>
            </w:r>
          </w:p>
        </w:tc>
      </w:tr>
      <w:tr w:rsidR="001D4F7A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1D4F7A" w:rsidRDefault="001D4F7A">
            <w:pPr>
              <w:ind w:left="0" w:hanging="2"/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1D4F7A" w:rsidRDefault="001D4F7A">
            <w:pPr>
              <w:ind w:left="0" w:hanging="2"/>
              <w:rPr>
                <w:rFonts w:ascii="Arial" w:eastAsia="Arial" w:hAnsi="Arial" w:cs="Arial"/>
              </w:rPr>
            </w:pPr>
          </w:p>
        </w:tc>
      </w:tr>
      <w:tr w:rsidR="001D4F7A">
        <w:trPr>
          <w:trHeight w:val="6832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F7A" w:rsidRDefault="001D4F7A">
            <w:pPr>
              <w:widowControl w:val="0"/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1D4F7A" w:rsidRDefault="009C61BB">
            <w:pPr>
              <w:widowControl w:val="0"/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 xml:space="preserve">personal </w:t>
            </w:r>
            <w:r>
              <w:rPr>
                <w:rFonts w:ascii="Arial" w:eastAsia="Arial" w:hAnsi="Arial" w:cs="Arial"/>
                <w:color w:val="FF0000"/>
              </w:rPr>
              <w:t>académico</w:t>
            </w:r>
            <w:r>
              <w:rPr>
                <w:rFonts w:ascii="Arial" w:eastAsia="Arial" w:hAnsi="Arial" w:cs="Arial"/>
              </w:rPr>
              <w:t xml:space="preserve"> preparará el material de trabajo, como son lecturas y ejercicios,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realizará extraclase. El proceso de enseñanza-aprendizaje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 Se procurará realizar una o dos sesiones prácticas para fortalecer los conocimientos adquiridos.</w:t>
            </w:r>
          </w:p>
          <w:p w:rsidR="009C61BB" w:rsidRPr="009C61BB" w:rsidRDefault="009C61BB" w:rsidP="009C61BB">
            <w:pPr>
              <w:widowControl w:val="0"/>
              <w:autoSpaceDE w:val="0"/>
              <w:autoSpaceDN w:val="0"/>
              <w:adjustRightInd w:val="0"/>
              <w:ind w:left="0" w:hanging="2"/>
              <w:jc w:val="both"/>
              <w:rPr>
                <w:rFonts w:ascii="Arial" w:hAnsi="Arial" w:cs="Arial"/>
                <w:color w:val="FF0000"/>
                <w:lang w:val="es-ES_tradnl"/>
              </w:rPr>
            </w:pPr>
            <w:r w:rsidRPr="009C61BB">
              <w:rPr>
                <w:rFonts w:ascii="Arial" w:hAnsi="Arial" w:cs="Arial"/>
                <w:color w:val="FF0000"/>
                <w:lang w:val="es-ES_tradnl"/>
              </w:rPr>
              <w:t xml:space="preserve">El personal académico podrá apoyarse en plataformas digitales para llevar a cabo las actividades descritas. Tanto el personal académico como el alumnado deberán usar </w:t>
            </w:r>
            <w:r w:rsidRPr="00B7228F">
              <w:rPr>
                <w:rFonts w:ascii="Arial" w:hAnsi="Arial" w:cs="Arial"/>
                <w:color w:val="FF0000"/>
                <w:lang w:val="es-ES_tradnl"/>
              </w:rPr>
              <w:t>medios electrónicos institucionales</w:t>
            </w:r>
            <w:r w:rsidRPr="009C61BB">
              <w:rPr>
                <w:rFonts w:ascii="Arial" w:hAnsi="Arial" w:cs="Arial"/>
                <w:color w:val="FF0000"/>
                <w:lang w:val="es-ES_tradnl"/>
              </w:rPr>
              <w:t xml:space="preserve"> para dichas actividades.</w:t>
            </w:r>
          </w:p>
          <w:p w:rsidR="009C61BB" w:rsidRPr="009C61BB" w:rsidRDefault="009C61BB" w:rsidP="009C61BB">
            <w:pPr>
              <w:widowControl w:val="0"/>
              <w:autoSpaceDE w:val="0"/>
              <w:autoSpaceDN w:val="0"/>
              <w:adjustRightInd w:val="0"/>
              <w:ind w:left="0" w:hanging="2"/>
              <w:jc w:val="both"/>
              <w:rPr>
                <w:rFonts w:ascii="Arial" w:hAnsi="Arial" w:cs="Arial"/>
                <w:color w:val="FF0000"/>
                <w:lang w:val="es-ES"/>
              </w:rPr>
            </w:pPr>
            <w:r w:rsidRPr="009C61BB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9C61BB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 modalidad de impartición será determinada en Consejo Divisional al aprobar la programación de la UEA, y será del conocimiento del personal académico y del alumnado antes de que inicie el trimestre.</w:t>
            </w:r>
            <w:bookmarkStart w:id="1" w:name="_GoBack"/>
            <w:bookmarkEnd w:id="1"/>
          </w:p>
          <w:p w:rsidR="001D4F7A" w:rsidRDefault="001D4F7A">
            <w:pPr>
              <w:ind w:left="0" w:right="284" w:hanging="2"/>
              <w:jc w:val="both"/>
              <w:rPr>
                <w:rFonts w:ascii="Arial" w:eastAsia="Arial" w:hAnsi="Arial" w:cs="Arial"/>
              </w:rPr>
            </w:pPr>
          </w:p>
          <w:p w:rsidR="001D4F7A" w:rsidRDefault="009C61BB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</w:t>
            </w:r>
            <w:r>
              <w:rPr>
                <w:rFonts w:ascii="Arial" w:eastAsia="Arial" w:hAnsi="Arial" w:cs="Arial"/>
                <w:b/>
              </w:rPr>
              <w:t>VALUACIÓN:</w:t>
            </w:r>
          </w:p>
          <w:p w:rsidR="001D4F7A" w:rsidRDefault="001D4F7A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1D4F7A" w:rsidRDefault="009C61BB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:rsidR="001D4F7A" w:rsidRDefault="001D4F7A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1D4F7A" w:rsidRDefault="009C61BB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 xml:space="preserve">personal </w:t>
            </w:r>
            <w:r>
              <w:rPr>
                <w:rFonts w:ascii="Arial" w:eastAsia="Arial" w:hAnsi="Arial" w:cs="Arial"/>
                <w:color w:val="FF0000"/>
              </w:rPr>
              <w:t>académico</w:t>
            </w:r>
            <w:r>
              <w:rPr>
                <w:rFonts w:ascii="Arial" w:eastAsia="Arial" w:hAnsi="Arial" w:cs="Arial"/>
              </w:rPr>
              <w:t>:</w:t>
            </w:r>
          </w:p>
          <w:p w:rsidR="001D4F7A" w:rsidRDefault="009C61BB">
            <w:pPr>
              <w:numPr>
                <w:ilvl w:val="0"/>
                <w:numId w:val="3"/>
              </w:num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:rsidR="001D4F7A" w:rsidRDefault="009C61BB">
            <w:pPr>
              <w:numPr>
                <w:ilvl w:val="0"/>
                <w:numId w:val="3"/>
              </w:num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:rsidR="001D4F7A" w:rsidRDefault="009C61BB">
            <w:pPr>
              <w:numPr>
                <w:ilvl w:val="0"/>
                <w:numId w:val="3"/>
              </w:num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en equipo.</w:t>
            </w:r>
          </w:p>
          <w:p w:rsidR="001D4F7A" w:rsidRDefault="009C61BB">
            <w:pPr>
              <w:numPr>
                <w:ilvl w:val="0"/>
                <w:numId w:val="3"/>
              </w:num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las sesiones teóricas como prácticas.</w:t>
            </w:r>
          </w:p>
          <w:p w:rsidR="001D4F7A" w:rsidRDefault="009C61BB">
            <w:pPr>
              <w:numPr>
                <w:ilvl w:val="0"/>
                <w:numId w:val="3"/>
              </w:num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:rsidR="001D4F7A" w:rsidRDefault="001D4F7A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1D4F7A" w:rsidRDefault="009C61BB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:rsidR="001D4F7A" w:rsidRDefault="001D4F7A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1D4F7A" w:rsidRDefault="009C61BB">
            <w:pPr>
              <w:numPr>
                <w:ilvl w:val="0"/>
                <w:numId w:val="5"/>
              </w:num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:rsidR="001D4F7A" w:rsidRDefault="009C61BB">
            <w:pPr>
              <w:numPr>
                <w:ilvl w:val="0"/>
                <w:numId w:val="5"/>
              </w:num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requiere inscripción previa a la UEA.</w:t>
            </w:r>
          </w:p>
          <w:p w:rsidR="001D4F7A" w:rsidRDefault="001D4F7A">
            <w:pPr>
              <w:ind w:left="0" w:right="284" w:hanging="2"/>
              <w:jc w:val="both"/>
              <w:rPr>
                <w:rFonts w:ascii="Arial" w:eastAsia="Arial" w:hAnsi="Arial" w:cs="Arial"/>
              </w:rPr>
            </w:pPr>
          </w:p>
          <w:p w:rsidR="001D4F7A" w:rsidRDefault="009C61BB">
            <w:pPr>
              <w:ind w:left="0"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:rsidR="001D4F7A" w:rsidRDefault="001D4F7A">
            <w:pPr>
              <w:ind w:left="0" w:hanging="2"/>
              <w:jc w:val="both"/>
              <w:rPr>
                <w:rFonts w:ascii="Arial" w:eastAsia="Arial" w:hAnsi="Arial" w:cs="Arial"/>
              </w:rPr>
            </w:pPr>
          </w:p>
          <w:p w:rsidR="001D4F7A" w:rsidRDefault="009C61B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Alonso, M. y Finn, E. Física. México, Addison-Wesley Iberoamericana, 1995.</w:t>
            </w:r>
          </w:p>
          <w:p w:rsidR="001D4F7A" w:rsidRDefault="009C61B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Bedford, A. y Fowler, W. Mécanica para ingeniería: dinámica. México, Addison-Wesley Iberoamericana, 1996.</w:t>
            </w:r>
          </w:p>
          <w:p w:rsidR="001D4F7A" w:rsidRDefault="009C61B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Hewitt, P. Física conceptual. México, Pearson Educación, 2007.</w:t>
            </w:r>
          </w:p>
          <w:p w:rsidR="001D4F7A" w:rsidRDefault="009C61B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Resnick, R., </w:t>
            </w:r>
            <w:r>
              <w:rPr>
                <w:rFonts w:ascii="Arial" w:eastAsia="Arial" w:hAnsi="Arial" w:cs="Arial"/>
                <w:i/>
                <w:color w:val="000000"/>
              </w:rPr>
              <w:t>et al</w:t>
            </w:r>
            <w:r>
              <w:rPr>
                <w:rFonts w:ascii="Arial" w:eastAsia="Arial" w:hAnsi="Arial" w:cs="Arial"/>
                <w:color w:val="000000"/>
              </w:rPr>
              <w:t>. Fundamentos de Física. Vol. 1. 8a edición. México, Grupo Editorial PATRIA. 2010.</w:t>
            </w:r>
          </w:p>
          <w:p w:rsidR="001D4F7A" w:rsidRDefault="009C61B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 w:rsidRPr="009C61BB">
              <w:rPr>
                <w:rFonts w:ascii="Arial" w:eastAsia="Arial" w:hAnsi="Arial" w:cs="Arial"/>
                <w:color w:val="000000"/>
                <w:lang w:val="en-US"/>
              </w:rPr>
              <w:t xml:space="preserve">Hugh D. Y. </w:t>
            </w:r>
            <w:r w:rsidRPr="009C61BB">
              <w:rPr>
                <w:rFonts w:ascii="Arial" w:eastAsia="Arial" w:hAnsi="Arial" w:cs="Arial"/>
                <w:i/>
                <w:color w:val="000000"/>
                <w:lang w:val="en-US"/>
              </w:rPr>
              <w:t>et al</w:t>
            </w:r>
            <w:r w:rsidRPr="009C61BB">
              <w:rPr>
                <w:rFonts w:ascii="Arial" w:eastAsia="Arial" w:hAnsi="Arial" w:cs="Arial"/>
                <w:color w:val="000000"/>
                <w:lang w:val="en-US"/>
              </w:rPr>
              <w:t xml:space="preserve">. </w:t>
            </w:r>
            <w:r>
              <w:rPr>
                <w:rFonts w:ascii="Arial" w:eastAsia="Arial" w:hAnsi="Arial" w:cs="Arial"/>
                <w:color w:val="000000"/>
              </w:rPr>
              <w:t>Sears y Zemansky Física universitaria. Vol. I. 13a edición. México, Pearson Educación, 2013.</w:t>
            </w:r>
          </w:p>
          <w:p w:rsidR="001D4F7A" w:rsidRDefault="009C61B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Serway, R. A. y Jewett, J. W. Física para ci</w:t>
            </w:r>
            <w:r>
              <w:rPr>
                <w:rFonts w:ascii="Arial" w:eastAsia="Arial" w:hAnsi="Arial" w:cs="Arial"/>
                <w:color w:val="000000"/>
              </w:rPr>
              <w:t>encias e ingeniería. Vol. I. 7a edición. México, Cengage Learning, 2008.</w:t>
            </w:r>
          </w:p>
          <w:p w:rsidR="001D4F7A" w:rsidRDefault="001D4F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1D4F7A" w:rsidRDefault="001D4F7A">
      <w:pPr>
        <w:ind w:left="0" w:hanging="2"/>
        <w:rPr>
          <w:rFonts w:ascii="Arial" w:eastAsia="Arial" w:hAnsi="Arial" w:cs="Arial"/>
          <w:sz w:val="16"/>
          <w:szCs w:val="16"/>
        </w:rPr>
      </w:pPr>
    </w:p>
    <w:sectPr w:rsidR="001D4F7A">
      <w:pgSz w:w="12240" w:h="15840"/>
      <w:pgMar w:top="709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6898"/>
    <w:multiLevelType w:val="multilevel"/>
    <w:tmpl w:val="B680C94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08222828"/>
    <w:multiLevelType w:val="multilevel"/>
    <w:tmpl w:val="9956F54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1D161B9C"/>
    <w:multiLevelType w:val="multilevel"/>
    <w:tmpl w:val="E6AE67E4"/>
    <w:lvl w:ilvl="0">
      <w:start w:val="1"/>
      <w:numFmt w:val="decimal"/>
      <w:pStyle w:val="Estilo5"/>
      <w:lvlText w:val="%1."/>
      <w:lvlJc w:val="left"/>
      <w:pPr>
        <w:ind w:left="360" w:hanging="360"/>
      </w:pPr>
      <w:rPr>
        <w:rFonts w:ascii="Arial" w:eastAsia="Arial" w:hAnsi="Arial" w:cs="Arial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31A00515"/>
    <w:multiLevelType w:val="multilevel"/>
    <w:tmpl w:val="2770789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589502B3"/>
    <w:multiLevelType w:val="multilevel"/>
    <w:tmpl w:val="9AA41F6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A98207F"/>
    <w:multiLevelType w:val="multilevel"/>
    <w:tmpl w:val="BA9C9F1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F7A"/>
    <w:rsid w:val="001D4F7A"/>
    <w:rsid w:val="009C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2B1AF0"/>
  <w15:docId w15:val="{D316A089-A9D0-9A4A-979C-E63F8AE34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</w:rPr>
  </w:style>
  <w:style w:type="paragraph" w:customStyle="1" w:styleId="Estilo5">
    <w:name w:val="Estilo5"/>
    <w:basedOn w:val="Estilo2"/>
    <w:pPr>
      <w:numPr>
        <w:numId w:val="1"/>
      </w:numPr>
      <w:spacing w:after="120"/>
      <w:ind w:left="-1" w:hanging="1"/>
      <w:jc w:val="both"/>
    </w:pPr>
    <w:rPr>
      <w:b w:val="0"/>
    </w:rPr>
  </w:style>
  <w:style w:type="character" w:customStyle="1" w:styleId="Estilo2Car">
    <w:name w:val="Estilo2 Car"/>
    <w:rPr>
      <w:rFonts w:ascii="Arial" w:hAnsi="Arial"/>
      <w:b/>
      <w:w w:val="100"/>
      <w:position w:val="-1"/>
      <w:effect w:val="none"/>
      <w:vertAlign w:val="baseline"/>
      <w:cs w:val="0"/>
      <w:em w:val="none"/>
      <w:lang w:val="es-MX" w:eastAsia="es-ES" w:bidi="ar-SA"/>
    </w:rPr>
  </w:style>
  <w:style w:type="character" w:customStyle="1" w:styleId="Ttulo3Car">
    <w:name w:val="Título 3 Car"/>
    <w:rPr>
      <w:rFonts w:ascii="Arial" w:hAnsi="Arial"/>
      <w:b/>
      <w:w w:val="100"/>
      <w:position w:val="-1"/>
      <w:sz w:val="16"/>
      <w:effect w:val="none"/>
      <w:vertAlign w:val="baseline"/>
      <w:cs w:val="0"/>
      <w:em w:val="none"/>
      <w:lang w:eastAsia="es-ES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JqHJ4zKRHApwlGN0W+1ZAYR/yw==">AMUW2mUhIg6853FRFXjtLJrLpTrlTDYVA2z2ZyIdYqsdrrIj14J0vHKswmaTr0GPi/eJIAZtHLvpKRMTZXTwlg8i5ngALaOPUyB5NZ7BHIkk/i33AkMeMWyzP0aC/bx6312OGmqBP2ti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3216</Characters>
  <Application>Microsoft Office Word</Application>
  <DocSecurity>0</DocSecurity>
  <Lines>26</Lines>
  <Paragraphs>7</Paragraphs>
  <ScaleCrop>false</ScaleCrop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Claudia Haydée</cp:lastModifiedBy>
  <cp:revision>2</cp:revision>
  <dcterms:created xsi:type="dcterms:W3CDTF">2022-02-03T20:30:00Z</dcterms:created>
  <dcterms:modified xsi:type="dcterms:W3CDTF">2022-10-18T16:44:00Z</dcterms:modified>
</cp:coreProperties>
</file>